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097" w:rsidRP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687097" w:rsidRPr="00486840" w:rsidRDefault="00486840" w:rsidP="00486840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ФГБОУ ВО «</w:t>
      </w:r>
      <w:r w:rsidR="00687097"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Кемеровский государственный институт культуры</w:t>
      </w: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7097"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7097" w:rsidRPr="00486840" w:rsidRDefault="001A0DC6" w:rsidP="00486840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687097"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акультет</w:t>
      </w: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хореографии</w:t>
      </w:r>
    </w:p>
    <w:p w:rsidR="00687097" w:rsidRPr="00486840" w:rsidRDefault="001A0DC6" w:rsidP="00486840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балетмейстерского творчества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И МЕТОДОЛОГИЯ НАУЧНОГО ИССЛЕДОВАНИЯ В ХОРЕОГРАФИИ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дисциплины </w:t>
      </w:r>
    </w:p>
    <w:p w:rsidR="00687097" w:rsidRPr="00486840" w:rsidRDefault="00A37B69" w:rsidP="00A37B69">
      <w:pPr>
        <w:widowControl w:val="0"/>
        <w:tabs>
          <w:tab w:val="left" w:pos="3240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52.04.01«Хореографическое искусство»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подготовки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«Искусство </w:t>
      </w:r>
      <w:r w:rsidR="00CF22B7"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Квалификация (степень) выпускника 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Магистр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Очная</w:t>
      </w:r>
      <w:r w:rsid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з</w:t>
      </w:r>
      <w:r w:rsidR="00CF22B7" w:rsidRPr="00486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аочная</w:t>
      </w: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486840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Default="00687097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840" w:rsidRPr="00486840" w:rsidRDefault="00486840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5441" w:rsidRPr="00486840" w:rsidRDefault="0000196B" w:rsidP="00486840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05441" w:rsidRPr="00486840" w:rsidSect="00E05441">
          <w:type w:val="continuous"/>
          <w:pgSz w:w="11910" w:h="16840"/>
          <w:pgMar w:top="1440" w:right="1080" w:bottom="1440" w:left="1080" w:header="720" w:footer="720" w:gutter="0"/>
          <w:cols w:space="720"/>
        </w:sectPr>
      </w:pPr>
      <w:r w:rsidRPr="0048684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Кемерово</w:t>
      </w: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lang w:eastAsia="ru-RU"/>
        </w:rPr>
      </w:pPr>
      <w:r w:rsidRPr="00687097">
        <w:rPr>
          <w:rFonts w:ascii="Times New Roman" w:eastAsia="Times New Roman" w:hAnsi="Times New Roman" w:cs="Times New Roman"/>
          <w:lang w:eastAsia="ru-RU"/>
        </w:rPr>
        <w:lastRenderedPageBreak/>
        <w:tab/>
        <w:t>Рабочая программа дисциплины разработана, в соответствии с требованиями ФГОС ВО по направлению подготовки</w:t>
      </w:r>
      <w:r w:rsidR="00FF086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87097">
        <w:rPr>
          <w:rFonts w:ascii="Times New Roman" w:eastAsia="Times New Roman" w:hAnsi="Times New Roman" w:cs="Times New Roman"/>
          <w:lang w:eastAsia="ru-RU"/>
        </w:rPr>
        <w:t>52.04.01 «Хореографическое искусство»</w:t>
      </w:r>
      <w:r w:rsidRPr="00687097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687097">
        <w:rPr>
          <w:rFonts w:ascii="Times New Roman" w:eastAsia="Times New Roman" w:hAnsi="Times New Roman" w:cs="Times New Roman"/>
          <w:lang w:eastAsia="ru-RU"/>
        </w:rPr>
        <w:t xml:space="preserve"> квалификация (степень) выпускника – магистр.</w:t>
      </w: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before="1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097" w:rsidRPr="00A0725D" w:rsidRDefault="00687097" w:rsidP="00840E9D">
      <w:pPr>
        <w:widowControl w:val="0"/>
        <w:autoSpaceDE w:val="0"/>
        <w:autoSpaceDN w:val="0"/>
        <w:spacing w:after="0" w:line="276" w:lineRule="auto"/>
        <w:ind w:firstLine="72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A0725D">
        <w:rPr>
          <w:rFonts w:ascii="Times New Roman" w:eastAsia="Times New Roman" w:hAnsi="Times New Roman" w:cs="Times New Roman"/>
          <w:lang w:eastAsia="ru-RU"/>
        </w:rPr>
        <w:t>Утверждена на заседании кафедры</w:t>
      </w:r>
      <w:r w:rsidR="00E9682F" w:rsidRPr="00A0725D">
        <w:rPr>
          <w:rFonts w:ascii="Times New Roman" w:eastAsia="Times New Roman" w:hAnsi="Times New Roman" w:cs="Times New Roman"/>
          <w:lang w:eastAsia="ru-RU"/>
        </w:rPr>
        <w:t xml:space="preserve"> балетмейстерского творчества</w:t>
      </w:r>
      <w:r w:rsidRPr="00A0725D">
        <w:rPr>
          <w:rFonts w:ascii="Times New Roman" w:eastAsia="Times New Roman" w:hAnsi="Times New Roman" w:cs="Times New Roman"/>
          <w:lang w:eastAsia="ru-RU"/>
        </w:rPr>
        <w:t xml:space="preserve"> факультета</w:t>
      </w:r>
      <w:r w:rsidR="00E9682F" w:rsidRPr="00A0725D">
        <w:rPr>
          <w:rFonts w:ascii="Times New Roman" w:eastAsia="Times New Roman" w:hAnsi="Times New Roman" w:cs="Times New Roman"/>
          <w:lang w:eastAsia="ru-RU"/>
        </w:rPr>
        <w:t xml:space="preserve"> хореографии</w:t>
      </w:r>
      <w:r w:rsidRPr="00A0725D">
        <w:rPr>
          <w:rFonts w:ascii="Times New Roman" w:eastAsia="Times New Roman" w:hAnsi="Times New Roman" w:cs="Times New Roman"/>
          <w:lang w:eastAsia="ru-RU"/>
        </w:rPr>
        <w:t xml:space="preserve"> ФГБОУ ВО «КемГИК» «</w:t>
      </w:r>
      <w:r w:rsidR="00A0725D">
        <w:rPr>
          <w:rFonts w:ascii="Times New Roman" w:eastAsia="Times New Roman" w:hAnsi="Times New Roman" w:cs="Times New Roman"/>
          <w:lang w:eastAsia="ru-RU"/>
        </w:rPr>
        <w:t>23» мая</w:t>
      </w:r>
      <w:r w:rsidR="0000196B" w:rsidRPr="00A0725D">
        <w:rPr>
          <w:rFonts w:ascii="Times New Roman" w:eastAsia="Times New Roman" w:hAnsi="Times New Roman" w:cs="Times New Roman"/>
          <w:lang w:eastAsia="ru-RU"/>
        </w:rPr>
        <w:t xml:space="preserve"> 22</w:t>
      </w:r>
      <w:r w:rsidRPr="00A0725D">
        <w:rPr>
          <w:rFonts w:ascii="Times New Roman" w:eastAsia="Times New Roman" w:hAnsi="Times New Roman" w:cs="Times New Roman"/>
          <w:lang w:eastAsia="ru-RU"/>
        </w:rPr>
        <w:t xml:space="preserve"> г., протокол №.</w:t>
      </w:r>
      <w:r w:rsidR="0000196B" w:rsidRPr="00A0725D">
        <w:rPr>
          <w:rFonts w:ascii="Times New Roman" w:eastAsia="Times New Roman" w:hAnsi="Times New Roman" w:cs="Times New Roman"/>
          <w:lang w:eastAsia="ru-RU"/>
        </w:rPr>
        <w:t>1</w:t>
      </w:r>
      <w:r w:rsidR="00A0725D">
        <w:rPr>
          <w:rFonts w:ascii="Times New Roman" w:eastAsia="Times New Roman" w:hAnsi="Times New Roman" w:cs="Times New Roman"/>
          <w:lang w:eastAsia="ru-RU"/>
        </w:rPr>
        <w:t>0</w:t>
      </w:r>
    </w:p>
    <w:p w:rsidR="00486840" w:rsidRDefault="00A0725D" w:rsidP="00840E9D">
      <w:pPr>
        <w:widowControl w:val="0"/>
        <w:autoSpaceDE w:val="0"/>
        <w:autoSpaceDN w:val="0"/>
        <w:spacing w:after="0" w:line="276" w:lineRule="auto"/>
        <w:ind w:firstLine="72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Переутверждена 17.05</w:t>
      </w:r>
      <w:r w:rsidR="00486840" w:rsidRPr="00A0725D">
        <w:rPr>
          <w:rFonts w:ascii="Times New Roman" w:eastAsia="Times New Roman" w:hAnsi="Times New Roman" w:cs="Times New Roman"/>
          <w:lang w:eastAsia="ru-RU"/>
        </w:rPr>
        <w:t>.2023 г., протокол №1</w:t>
      </w:r>
      <w:r>
        <w:rPr>
          <w:rFonts w:ascii="Times New Roman" w:eastAsia="Times New Roman" w:hAnsi="Times New Roman" w:cs="Times New Roman"/>
          <w:lang w:eastAsia="ru-RU"/>
        </w:rPr>
        <w:t>0</w:t>
      </w:r>
      <w:r w:rsidR="00497A89">
        <w:rPr>
          <w:rFonts w:ascii="Times New Roman" w:eastAsia="Times New Roman" w:hAnsi="Times New Roman" w:cs="Times New Roman"/>
          <w:lang w:eastAsia="ru-RU"/>
        </w:rPr>
        <w:t>, 14.05.2024 г., протокол №10.</w:t>
      </w:r>
    </w:p>
    <w:p w:rsidR="00A27755" w:rsidRPr="00A0725D" w:rsidRDefault="00A27755" w:rsidP="00840E9D">
      <w:pPr>
        <w:widowControl w:val="0"/>
        <w:autoSpaceDE w:val="0"/>
        <w:autoSpaceDN w:val="0"/>
        <w:spacing w:after="0" w:line="276" w:lineRule="auto"/>
        <w:ind w:firstLine="72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687097" w:rsidRPr="00A0725D" w:rsidRDefault="00687097" w:rsidP="00840E9D">
      <w:pPr>
        <w:widowControl w:val="0"/>
        <w:tabs>
          <w:tab w:val="left" w:pos="9033"/>
        </w:tabs>
        <w:autoSpaceDE w:val="0"/>
        <w:autoSpaceDN w:val="0"/>
        <w:spacing w:before="9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A0725D" w:rsidRDefault="00687097" w:rsidP="00840E9D">
      <w:pPr>
        <w:widowControl w:val="0"/>
        <w:autoSpaceDE w:val="0"/>
        <w:autoSpaceDN w:val="0"/>
        <w:spacing w:before="2" w:after="0" w:line="276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7097" w:rsidRPr="00A0725D" w:rsidRDefault="00687097" w:rsidP="00840E9D">
      <w:pPr>
        <w:widowControl w:val="0"/>
        <w:autoSpaceDE w:val="0"/>
        <w:autoSpaceDN w:val="0"/>
        <w:spacing w:after="0" w:line="276" w:lineRule="auto"/>
        <w:ind w:firstLine="720"/>
        <w:jc w:val="both"/>
        <w:outlineLvl w:val="0"/>
        <w:rPr>
          <w:rFonts w:ascii="Times New Roman" w:eastAsia="Times New Roman" w:hAnsi="Times New Roman" w:cs="Times New Roman"/>
          <w:i/>
          <w:iCs/>
          <w:lang w:eastAsia="ru-RU"/>
        </w:rPr>
      </w:pPr>
      <w:r w:rsidRPr="00A0725D">
        <w:rPr>
          <w:rFonts w:ascii="Times New Roman" w:eastAsia="Times New Roman" w:hAnsi="Times New Roman" w:cs="Times New Roman"/>
          <w:lang w:eastAsia="ru-RU"/>
        </w:rPr>
        <w:t xml:space="preserve">Рекомендована к размещению на сайте Кемеровского государственного института культуры «Электронная информационно-образовательная среда КемГИК» по web-адресу </w:t>
      </w:r>
      <w:hyperlink r:id="rId7" w:history="1">
        <w:r w:rsidRPr="00A0725D">
          <w:rPr>
            <w:rFonts w:ascii="Times New Roman" w:eastAsia="Times New Roman" w:hAnsi="Times New Roman" w:cs="Times New Roman"/>
            <w:u w:val="single"/>
            <w:lang w:eastAsia="ru-RU"/>
          </w:rPr>
          <w:t>http://edu.kemguki.ru/</w:t>
        </w:r>
      </w:hyperlink>
      <w:r w:rsidRPr="00A0725D">
        <w:rPr>
          <w:rFonts w:ascii="Times New Roman" w:eastAsia="Times New Roman" w:hAnsi="Times New Roman" w:cs="Times New Roman"/>
          <w:lang w:eastAsia="ru-RU"/>
        </w:rPr>
        <w:t xml:space="preserve"> («</w:t>
      </w:r>
      <w:r w:rsidR="0000196B" w:rsidRPr="00A0725D">
        <w:rPr>
          <w:rFonts w:ascii="Times New Roman" w:eastAsia="Times New Roman" w:hAnsi="Times New Roman" w:cs="Times New Roman"/>
          <w:lang w:eastAsia="ru-RU"/>
        </w:rPr>
        <w:t>31» августа</w:t>
      </w:r>
      <w:r w:rsidRPr="00A0725D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00196B" w:rsidRPr="00A0725D">
        <w:rPr>
          <w:rFonts w:ascii="Times New Roman" w:eastAsia="Times New Roman" w:hAnsi="Times New Roman" w:cs="Times New Roman"/>
          <w:lang w:eastAsia="ru-RU"/>
        </w:rPr>
        <w:t>22</w:t>
      </w:r>
      <w:r w:rsidRPr="00A0725D">
        <w:rPr>
          <w:rFonts w:ascii="Times New Roman" w:eastAsia="Times New Roman" w:hAnsi="Times New Roman" w:cs="Times New Roman"/>
          <w:lang w:eastAsia="ru-RU"/>
        </w:rPr>
        <w:t xml:space="preserve">   г., протокол №</w:t>
      </w:r>
      <w:r w:rsidR="0000196B" w:rsidRPr="00A0725D">
        <w:rPr>
          <w:rFonts w:ascii="Times New Roman" w:eastAsia="Times New Roman" w:hAnsi="Times New Roman" w:cs="Times New Roman"/>
          <w:lang w:eastAsia="ru-RU"/>
        </w:rPr>
        <w:t xml:space="preserve"> 1</w:t>
      </w:r>
      <w:r w:rsidRPr="00A0725D">
        <w:rPr>
          <w:rFonts w:ascii="Times New Roman" w:eastAsia="Times New Roman" w:hAnsi="Times New Roman" w:cs="Times New Roman"/>
          <w:lang w:eastAsia="ru-RU"/>
        </w:rPr>
        <w:t>)</w:t>
      </w:r>
      <w:r w:rsidRPr="00A0725D">
        <w:rPr>
          <w:rFonts w:ascii="Times New Roman" w:eastAsia="Times New Roman" w:hAnsi="Times New Roman" w:cs="Times New Roman"/>
          <w:i/>
          <w:iCs/>
          <w:lang w:eastAsia="ru-RU"/>
        </w:rPr>
        <w:t>.</w:t>
      </w:r>
    </w:p>
    <w:p w:rsidR="00687097" w:rsidRPr="00FF0866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87097" w:rsidRPr="00A37B69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</w:pPr>
    </w:p>
    <w:p w:rsidR="00687097" w:rsidRPr="0015735A" w:rsidRDefault="00E9682F" w:rsidP="00840E9D">
      <w:pPr>
        <w:autoSpaceDN w:val="0"/>
        <w:spacing w:after="0" w:line="276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и методология научного исследования в хореографии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ресурс]: рабоча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программа дисциплины «Методика и методология научного исследования в хореографии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обучающихся по направлению подготовки 52.04.01 «Хореографическое искусство», профиль «Искусство </w:t>
      </w:r>
      <w:r w:rsidR="00CF22B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квалификация (степень) выпускника «магистр» / Сост.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 В. Палилей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Кемерово: К</w:t>
      </w:r>
      <w:r w:rsidR="0000196B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емеров. гос. ин-т культуры, 2022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87097" w:rsidRPr="00157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 </w:t>
      </w:r>
      <w:r w:rsidR="00BD593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D593A" w:rsidRPr="00BD59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87097" w:rsidRPr="00157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before="2"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before="2"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before="2"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87097" w:rsidRPr="00687097" w:rsidRDefault="00687097" w:rsidP="00840E9D">
      <w:pPr>
        <w:widowControl w:val="0"/>
        <w:autoSpaceDE w:val="0"/>
        <w:autoSpaceDN w:val="0"/>
        <w:spacing w:before="2"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87097" w:rsidRPr="00BD593A" w:rsidRDefault="00687097" w:rsidP="00840E9D">
      <w:pPr>
        <w:widowControl w:val="0"/>
        <w:autoSpaceDE w:val="0"/>
        <w:autoSpaceDN w:val="0"/>
        <w:spacing w:before="2"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9682F" w:rsidRDefault="00E9682F" w:rsidP="00840E9D">
      <w:pPr>
        <w:widowControl w:val="0"/>
        <w:autoSpaceDE w:val="0"/>
        <w:autoSpaceDN w:val="0"/>
        <w:spacing w:before="2" w:after="0" w:line="276" w:lineRule="auto"/>
        <w:jc w:val="right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Составитель</w:t>
      </w:r>
      <w:r w:rsidR="00687097" w:rsidRPr="006870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E9682F" w:rsidRPr="00486840" w:rsidRDefault="00486840" w:rsidP="00840E9D">
      <w:pPr>
        <w:widowControl w:val="0"/>
        <w:autoSpaceDE w:val="0"/>
        <w:autoSpaceDN w:val="0"/>
        <w:spacing w:before="2" w:after="0" w:line="276" w:lineRule="auto"/>
        <w:jc w:val="right"/>
        <w:outlineLvl w:val="3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</w:t>
      </w:r>
      <w:r w:rsidR="00E9682F" w:rsidRPr="004868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анд. пед. наук., профессор</w:t>
      </w:r>
    </w:p>
    <w:p w:rsidR="00E9682F" w:rsidRPr="00486840" w:rsidRDefault="00E9682F" w:rsidP="00840E9D">
      <w:pPr>
        <w:widowControl w:val="0"/>
        <w:autoSpaceDE w:val="0"/>
        <w:autoSpaceDN w:val="0"/>
        <w:spacing w:before="2" w:after="0" w:line="276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8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А. В. Палилей</w:t>
      </w:r>
    </w:p>
    <w:p w:rsidR="00E9682F" w:rsidRPr="00687097" w:rsidRDefault="00E9682F" w:rsidP="00486840">
      <w:pPr>
        <w:widowControl w:val="0"/>
        <w:autoSpaceDE w:val="0"/>
        <w:autoSpaceDN w:val="0"/>
        <w:spacing w:before="2"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687097" w:rsidRDefault="00687097" w:rsidP="004E69B8">
      <w:pPr>
        <w:widowControl w:val="0"/>
        <w:autoSpaceDE w:val="0"/>
        <w:autoSpaceDN w:val="0"/>
        <w:spacing w:before="64" w:after="0" w:line="240" w:lineRule="auto"/>
        <w:jc w:val="center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687097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eastAsia="ru-RU"/>
        </w:rPr>
        <w:lastRenderedPageBreak/>
        <w:t>Содержан</w:t>
      </w:r>
      <w:r w:rsidR="004E69B8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eastAsia="ru-RU"/>
        </w:rPr>
        <w:t xml:space="preserve">ие </w:t>
      </w:r>
      <w:r w:rsidR="00486840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eastAsia="ru-RU"/>
        </w:rPr>
        <w:t xml:space="preserve">дисциплины </w:t>
      </w:r>
      <w:r w:rsidR="004E69B8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eastAsia="ru-RU"/>
        </w:rPr>
        <w:t>(модуля)</w:t>
      </w:r>
    </w:p>
    <w:p w:rsidR="00687097" w:rsidRPr="00687097" w:rsidRDefault="00687097" w:rsidP="00840E9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9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Цели освоения дисциплины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…………………………………………………………………….4</w:t>
      </w:r>
    </w:p>
    <w:p w:rsidR="00687097" w:rsidRPr="006B51C9" w:rsidRDefault="00687097" w:rsidP="00840E9D">
      <w:pPr>
        <w:pStyle w:val="a3"/>
        <w:numPr>
          <w:ilvl w:val="0"/>
          <w:numId w:val="1"/>
        </w:numPr>
        <w:spacing w:line="276" w:lineRule="auto"/>
        <w:ind w:left="0" w:firstLine="173"/>
        <w:jc w:val="both"/>
        <w:rPr>
          <w:rFonts w:ascii="Times New Roman" w:hAnsi="Times New Roman" w:cs="Times New Roman"/>
          <w:sz w:val="24"/>
          <w:szCs w:val="24"/>
        </w:rPr>
      </w:pPr>
      <w:r w:rsidRPr="006B51C9">
        <w:rPr>
          <w:rFonts w:ascii="Times New Roman" w:hAnsi="Times New Roman" w:cs="Times New Roman"/>
          <w:sz w:val="24"/>
          <w:szCs w:val="24"/>
        </w:rPr>
        <w:t>Место</w:t>
      </w:r>
      <w:r w:rsidRPr="006B51C9">
        <w:rPr>
          <w:rFonts w:ascii="Times New Roman" w:hAnsi="Times New Roman" w:cs="Times New Roman"/>
          <w:sz w:val="24"/>
          <w:szCs w:val="24"/>
        </w:rPr>
        <w:tab/>
      </w:r>
      <w:r w:rsidR="006B51C9" w:rsidRPr="006B51C9">
        <w:rPr>
          <w:rFonts w:ascii="Times New Roman" w:hAnsi="Times New Roman" w:cs="Times New Roman"/>
          <w:sz w:val="24"/>
          <w:szCs w:val="24"/>
        </w:rPr>
        <w:t>дисциплины</w:t>
      </w:r>
      <w:r w:rsidR="006B51C9" w:rsidRPr="006B51C9">
        <w:rPr>
          <w:rFonts w:ascii="Times New Roman" w:hAnsi="Times New Roman" w:cs="Times New Roman"/>
          <w:sz w:val="24"/>
          <w:szCs w:val="24"/>
        </w:rPr>
        <w:tab/>
        <w:t>в</w:t>
      </w:r>
      <w:r w:rsidR="006B51C9" w:rsidRPr="006B51C9">
        <w:rPr>
          <w:rFonts w:ascii="Times New Roman" w:hAnsi="Times New Roman" w:cs="Times New Roman"/>
          <w:sz w:val="24"/>
          <w:szCs w:val="24"/>
        </w:rPr>
        <w:tab/>
        <w:t>структуре</w:t>
      </w:r>
      <w:r w:rsidR="006B51C9" w:rsidRPr="006B51C9">
        <w:rPr>
          <w:rFonts w:ascii="Times New Roman" w:hAnsi="Times New Roman" w:cs="Times New Roman"/>
          <w:sz w:val="24"/>
          <w:szCs w:val="24"/>
        </w:rPr>
        <w:tab/>
        <w:t xml:space="preserve">основной </w:t>
      </w:r>
      <w:r w:rsidRPr="006B51C9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 магистратуры</w:t>
      </w:r>
      <w:r w:rsidR="00BD593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……………………………………………………………………………4</w:t>
      </w:r>
    </w:p>
    <w:p w:rsidR="00687097" w:rsidRPr="00687097" w:rsidRDefault="00687097" w:rsidP="00840E9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76" w:lineRule="auto"/>
        <w:ind w:left="0" w:firstLine="1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обучения по дисциплине, соотнесенные с планируемыми результатами освоения основной профессиональной образовательной программы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……………4</w:t>
      </w:r>
    </w:p>
    <w:p w:rsidR="00687097" w:rsidRPr="00687097" w:rsidRDefault="00687097" w:rsidP="00840E9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Объем, структура и содержание дисциплины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…………………………………………………5</w:t>
      </w:r>
    </w:p>
    <w:p w:rsidR="00687097" w:rsidRPr="00687097" w:rsidRDefault="00687097" w:rsidP="00840E9D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Объем дисциплины</w:t>
      </w:r>
      <w:r w:rsidR="004E69B8">
        <w:rPr>
          <w:rFonts w:ascii="Times New Roman" w:eastAsia="Times New Roman" w:hAnsi="Times New Roman" w:cs="Times New Roman"/>
          <w:sz w:val="24"/>
          <w:szCs w:val="24"/>
        </w:rPr>
        <w:t xml:space="preserve"> (модуля)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………………………………………………………5</w:t>
      </w:r>
      <w:r w:rsidR="004E69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87097" w:rsidRPr="00687097" w:rsidRDefault="00BD593A" w:rsidP="00840E9D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Структура дисциплины…………………………………………………………….5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87097" w:rsidRPr="00687097" w:rsidRDefault="00687097" w:rsidP="00840E9D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Содержание дисциплины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………………………………………………………….6</w:t>
      </w:r>
    </w:p>
    <w:p w:rsidR="00687097" w:rsidRPr="00687097" w:rsidRDefault="00687097" w:rsidP="00840E9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Образовательные и информационно-коммуникационные технологии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…………………….10</w:t>
      </w:r>
    </w:p>
    <w:p w:rsidR="00687097" w:rsidRPr="00687097" w:rsidRDefault="00687097" w:rsidP="00840E9D">
      <w:pPr>
        <w:widowControl w:val="0"/>
        <w:numPr>
          <w:ilvl w:val="1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Образовательные технологии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…………………………………………………….10</w:t>
      </w:r>
    </w:p>
    <w:p w:rsidR="00687097" w:rsidRPr="00687097" w:rsidRDefault="00687097" w:rsidP="00840E9D">
      <w:pPr>
        <w:widowControl w:val="0"/>
        <w:numPr>
          <w:ilvl w:val="1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Информационно-коммуникационные технологии обучения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………………….11</w:t>
      </w:r>
    </w:p>
    <w:p w:rsidR="00687097" w:rsidRDefault="00687097" w:rsidP="00840E9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Учебно-методическое обеспечение самостоятельной работы (СР) обучающихся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………..11</w:t>
      </w:r>
    </w:p>
    <w:p w:rsidR="00352C07" w:rsidRPr="00352C07" w:rsidRDefault="00352C07" w:rsidP="00840E9D">
      <w:pPr>
        <w:pStyle w:val="a4"/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учебно-методического обеспечения для СР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…………………………11</w:t>
      </w:r>
    </w:p>
    <w:p w:rsidR="00352C07" w:rsidRPr="006E51D0" w:rsidRDefault="00352C07" w:rsidP="00840E9D">
      <w:pPr>
        <w:pStyle w:val="a4"/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Методические указания для обучающихся по организации СР</w:t>
      </w:r>
      <w:r w:rsidR="00BD593A">
        <w:rPr>
          <w:rFonts w:ascii="Times New Roman" w:hAnsi="Times New Roman" w:cs="Times New Roman"/>
          <w:bCs/>
          <w:sz w:val="24"/>
          <w:szCs w:val="24"/>
        </w:rPr>
        <w:t>……………….11</w:t>
      </w:r>
    </w:p>
    <w:p w:rsidR="00687097" w:rsidRDefault="00687097" w:rsidP="00840E9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Фонд оценочных средств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………………………………………………………………………14</w:t>
      </w:r>
    </w:p>
    <w:p w:rsidR="00110E0D" w:rsidRDefault="00110E0D" w:rsidP="00840E9D">
      <w:pPr>
        <w:pStyle w:val="a4"/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Оценочные средства для текущего контроля успеваемости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…………………...14</w:t>
      </w:r>
    </w:p>
    <w:p w:rsidR="00110E0D" w:rsidRPr="00110E0D" w:rsidRDefault="00110E0D" w:rsidP="00840E9D">
      <w:pPr>
        <w:pStyle w:val="a4"/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Оценочные средства для промежуточной аттестации по итогам освоения дисциплины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………………………………………………………………………..15</w:t>
      </w:r>
    </w:p>
    <w:p w:rsidR="004E69B8" w:rsidRPr="00687097" w:rsidRDefault="004E69B8" w:rsidP="00840E9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Методические указания для обучающихся по освоению дисциплины (модуля)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………….16</w:t>
      </w:r>
    </w:p>
    <w:p w:rsidR="00687097" w:rsidRPr="00687097" w:rsidRDefault="00687097" w:rsidP="00840E9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Учебно-методическое и информационное обеспечение дисциплины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……………………..16</w:t>
      </w:r>
    </w:p>
    <w:p w:rsidR="004E69B8" w:rsidRPr="004E69B8" w:rsidRDefault="004E69B8" w:rsidP="00840E9D">
      <w:pPr>
        <w:pStyle w:val="a4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дисциплины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………………………………….17</w:t>
      </w:r>
    </w:p>
    <w:p w:rsidR="00687097" w:rsidRDefault="00687097" w:rsidP="00840E9D">
      <w:pPr>
        <w:widowControl w:val="0"/>
        <w:numPr>
          <w:ilvl w:val="0"/>
          <w:numId w:val="1"/>
        </w:numPr>
        <w:tabs>
          <w:tab w:val="left" w:pos="426"/>
          <w:tab w:val="left" w:pos="1624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sz w:val="24"/>
          <w:szCs w:val="24"/>
        </w:rPr>
        <w:t>Список (перечень) ключевых слов</w:t>
      </w:r>
      <w:r w:rsidR="00BD59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………………………………………………………17</w:t>
      </w:r>
    </w:p>
    <w:p w:rsidR="00A06183" w:rsidRDefault="00A06183" w:rsidP="00840E9D">
      <w:pPr>
        <w:widowControl w:val="0"/>
        <w:tabs>
          <w:tab w:val="left" w:pos="426"/>
          <w:tab w:val="left" w:pos="1624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183" w:rsidRDefault="00A06183" w:rsidP="00A06183">
      <w:pPr>
        <w:widowControl w:val="0"/>
        <w:tabs>
          <w:tab w:val="left" w:pos="426"/>
          <w:tab w:val="left" w:pos="162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183" w:rsidRDefault="00A06183" w:rsidP="00A06183">
      <w:pPr>
        <w:widowControl w:val="0"/>
        <w:tabs>
          <w:tab w:val="left" w:pos="426"/>
          <w:tab w:val="left" w:pos="162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183" w:rsidRPr="00687097" w:rsidRDefault="00A06183" w:rsidP="00A06183">
      <w:pPr>
        <w:widowControl w:val="0"/>
        <w:tabs>
          <w:tab w:val="left" w:pos="426"/>
          <w:tab w:val="left" w:pos="162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7097" w:rsidRPr="00687097" w:rsidRDefault="00687097" w:rsidP="006870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7097" w:rsidRPr="00687097" w:rsidSect="00E05441">
          <w:type w:val="continuous"/>
          <w:pgSz w:w="11910" w:h="16840"/>
          <w:pgMar w:top="1440" w:right="1080" w:bottom="1440" w:left="1080" w:header="720" w:footer="720" w:gutter="0"/>
          <w:cols w:space="720"/>
        </w:sectPr>
      </w:pPr>
    </w:p>
    <w:p w:rsidR="00687097" w:rsidRPr="00687097" w:rsidRDefault="00687097" w:rsidP="00840E9D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before="64" w:after="0" w:line="276" w:lineRule="auto"/>
        <w:ind w:hanging="88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70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Цели освоения дисциплины</w:t>
      </w:r>
    </w:p>
    <w:p w:rsidR="00572961" w:rsidRPr="00572961" w:rsidRDefault="00687097" w:rsidP="00840E9D">
      <w:pPr>
        <w:pStyle w:val="a3"/>
        <w:spacing w:line="276" w:lineRule="auto"/>
        <w:ind w:firstLine="6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961">
        <w:rPr>
          <w:rFonts w:ascii="Times New Roman" w:hAnsi="Times New Roman" w:cs="Times New Roman"/>
          <w:sz w:val="24"/>
          <w:szCs w:val="24"/>
          <w:lang w:eastAsia="ru-RU"/>
        </w:rPr>
        <w:t>Целью освое</w:t>
      </w:r>
      <w:r w:rsidR="0064740C" w:rsidRPr="00572961">
        <w:rPr>
          <w:rFonts w:ascii="Times New Roman" w:hAnsi="Times New Roman" w:cs="Times New Roman"/>
          <w:sz w:val="24"/>
          <w:szCs w:val="24"/>
          <w:lang w:eastAsia="ru-RU"/>
        </w:rPr>
        <w:t>ния учебной дисциплины «Методика и методология научного исследования в хореографии</w:t>
      </w:r>
      <w:r w:rsidR="00572961" w:rsidRPr="00572961">
        <w:rPr>
          <w:rFonts w:ascii="Times New Roman" w:hAnsi="Times New Roman" w:cs="Times New Roman"/>
          <w:sz w:val="24"/>
          <w:szCs w:val="24"/>
          <w:lang w:eastAsia="ru-RU"/>
        </w:rPr>
        <w:t>» является: дать студентам знания по содержанию и основным методам исследовательской работы, привить первоначальные навыки планирования, организации и оформления разных видов исследовательских работ. Формирование у студентов интереса к научно-исследовательской деятельности и потребности ее осуществления.</w:t>
      </w:r>
    </w:p>
    <w:p w:rsidR="00572961" w:rsidRPr="00572961" w:rsidRDefault="00572961" w:rsidP="00840E9D">
      <w:pPr>
        <w:pStyle w:val="a3"/>
        <w:spacing w:line="276" w:lineRule="auto"/>
        <w:ind w:firstLine="6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961">
        <w:rPr>
          <w:rFonts w:ascii="Times New Roman" w:hAnsi="Times New Roman" w:cs="Times New Roman"/>
          <w:sz w:val="24"/>
          <w:szCs w:val="24"/>
          <w:lang w:eastAsia="ru-RU"/>
        </w:rPr>
        <w:t>Методологическая подготовка будущего специалиста в области научно-педагогической, балетмейстерско-постановочной, научно-исследовательской и историко-теоретической деятельности предполагает формирование методологической культуры магистрантов в сфере хореографических исследований:</w:t>
      </w:r>
    </w:p>
    <w:p w:rsidR="00572961" w:rsidRPr="00572961" w:rsidRDefault="00572961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961">
        <w:rPr>
          <w:rFonts w:ascii="Times New Roman" w:hAnsi="Times New Roman" w:cs="Times New Roman"/>
          <w:sz w:val="24"/>
          <w:szCs w:val="24"/>
          <w:lang w:eastAsia="ru-RU"/>
        </w:rPr>
        <w:t>– формирование у магистрантов представлений о методологии и методах научных исследований;</w:t>
      </w:r>
    </w:p>
    <w:p w:rsidR="00572961" w:rsidRPr="00572961" w:rsidRDefault="00572961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961">
        <w:rPr>
          <w:rFonts w:ascii="Times New Roman" w:hAnsi="Times New Roman" w:cs="Times New Roman"/>
          <w:sz w:val="24"/>
          <w:szCs w:val="24"/>
          <w:lang w:eastAsia="ru-RU"/>
        </w:rPr>
        <w:t>– формирование у магистрантов представлений о методологии и методах научных исследований, применяемых в сфере хореографии;</w:t>
      </w:r>
    </w:p>
    <w:p w:rsidR="00572961" w:rsidRPr="00572961" w:rsidRDefault="00572961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961">
        <w:rPr>
          <w:rFonts w:ascii="Times New Roman" w:hAnsi="Times New Roman" w:cs="Times New Roman"/>
          <w:sz w:val="24"/>
          <w:szCs w:val="24"/>
          <w:lang w:eastAsia="ru-RU"/>
        </w:rPr>
        <w:t>– овладение инструментальной культурой в сфере выбора и грамотного применения методов в сфере хореографического искусства.</w:t>
      </w:r>
    </w:p>
    <w:p w:rsidR="00687097" w:rsidRPr="00687097" w:rsidRDefault="00687097" w:rsidP="00840E9D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687097" w:rsidRDefault="00687097" w:rsidP="00840E9D">
      <w:pPr>
        <w:widowControl w:val="0"/>
        <w:numPr>
          <w:ilvl w:val="0"/>
          <w:numId w:val="3"/>
        </w:numPr>
        <w:tabs>
          <w:tab w:val="left" w:pos="284"/>
          <w:tab w:val="left" w:pos="9356"/>
        </w:tabs>
        <w:autoSpaceDE w:val="0"/>
        <w:autoSpaceDN w:val="0"/>
        <w:spacing w:after="0" w:line="276" w:lineRule="auto"/>
        <w:ind w:hanging="88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дисциплины в структуре ОПОП магистратуры</w:t>
      </w:r>
    </w:p>
    <w:p w:rsidR="00A06183" w:rsidRDefault="00E14462" w:rsidP="00840E9D">
      <w:pPr>
        <w:widowControl w:val="0"/>
        <w:autoSpaceDE w:val="0"/>
        <w:autoSpaceDN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«Методика и методология научного исследования в хореографии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87097" w:rsidRPr="00837E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обяз</w:t>
      </w:r>
      <w:r w:rsidR="00837E01" w:rsidRPr="00837E0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ательным дисциплинам</w:t>
      </w:r>
      <w:r w:rsidR="00687097" w:rsidRPr="00837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E01" w:rsidRPr="00837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Блока 1, </w:t>
      </w:r>
      <w:r w:rsidR="00687097" w:rsidRPr="00837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</w:t>
      </w:r>
      <w:r w:rsidR="00837E01" w:rsidRPr="00837E01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«Формируемая участниками образовательных отношений</w:t>
      </w:r>
      <w:r w:rsidR="00687097" w:rsidRPr="00837E0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687097" w:rsidRPr="0074674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её освоения необход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имы базовые знания по дисциплинам</w:t>
      </w:r>
      <w:r w:rsidR="00FF0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«Философия», «Искусство хореографа</w:t>
      </w:r>
      <w:r w:rsidRPr="00E14462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Теория и и</w:t>
      </w:r>
      <w:r w:rsidRPr="00E14462">
        <w:rPr>
          <w:rFonts w:ascii="Times New Roman" w:hAnsi="Times New Roman" w:cs="Times New Roman"/>
          <w:sz w:val="24"/>
          <w:szCs w:val="24"/>
        </w:rPr>
        <w:t>стория хореографического искусства». «Методика</w:t>
      </w:r>
      <w:r>
        <w:rPr>
          <w:rFonts w:ascii="Times New Roman" w:hAnsi="Times New Roman" w:cs="Times New Roman"/>
          <w:sz w:val="24"/>
          <w:szCs w:val="24"/>
        </w:rPr>
        <w:t xml:space="preserve"> и методика преподавания профессиональных дисциплин:</w:t>
      </w:r>
      <w:r w:rsidRPr="00E14462">
        <w:rPr>
          <w:rFonts w:ascii="Times New Roman" w:hAnsi="Times New Roman" w:cs="Times New Roman"/>
          <w:sz w:val="24"/>
          <w:szCs w:val="24"/>
        </w:rPr>
        <w:t xml:space="preserve"> народно-сценического, современного</w:t>
      </w:r>
      <w:r>
        <w:rPr>
          <w:rFonts w:ascii="Times New Roman" w:hAnsi="Times New Roman" w:cs="Times New Roman"/>
          <w:sz w:val="24"/>
          <w:szCs w:val="24"/>
        </w:rPr>
        <w:t>, русского и классического танца»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объёме, установленном ФГОС высшего образования.</w:t>
      </w:r>
    </w:p>
    <w:p w:rsidR="00A06183" w:rsidRPr="00687097" w:rsidRDefault="00A06183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687097" w:rsidRDefault="00687097" w:rsidP="00840E9D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before="1" w:after="0" w:line="276" w:lineRule="auto"/>
        <w:ind w:hanging="88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70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обучения по дисциплине</w:t>
      </w:r>
    </w:p>
    <w:p w:rsidR="00687097" w:rsidRPr="00687097" w:rsidRDefault="00687097" w:rsidP="00840E9D">
      <w:pPr>
        <w:widowControl w:val="0"/>
        <w:tabs>
          <w:tab w:val="left" w:pos="284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компетенций и индикаторов их достижения.</w:t>
      </w: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9"/>
        <w:gridCol w:w="2158"/>
        <w:gridCol w:w="2566"/>
        <w:gridCol w:w="2234"/>
      </w:tblGrid>
      <w:tr w:rsidR="00687097" w:rsidRPr="00486840" w:rsidTr="004A64BB">
        <w:trPr>
          <w:trHeight w:val="427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486840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и наименование компетенции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486840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Индикаторы достижения компетенций</w:t>
            </w:r>
          </w:p>
        </w:tc>
      </w:tr>
      <w:tr w:rsidR="00687097" w:rsidRPr="00486840" w:rsidTr="004A64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97" w:rsidRPr="00486840" w:rsidRDefault="00687097" w:rsidP="00687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486840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486840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486840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</w:t>
            </w:r>
          </w:p>
        </w:tc>
      </w:tr>
      <w:tr w:rsidR="0074674D" w:rsidRPr="00486840" w:rsidTr="004A64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4BB" w:rsidRPr="00486840" w:rsidRDefault="004A64BB" w:rsidP="004A6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840">
              <w:rPr>
                <w:rFonts w:ascii="Times New Roman" w:hAnsi="Times New Roman" w:cs="Times New Roman"/>
                <w:bCs/>
                <w:sz w:val="23"/>
                <w:szCs w:val="23"/>
              </w:rPr>
              <w:t>ПК-1.</w:t>
            </w:r>
            <w:r w:rsidRPr="00486840">
              <w:rPr>
                <w:rFonts w:ascii="Times New Roman" w:hAnsi="Times New Roman" w:cs="Times New Roman"/>
                <w:sz w:val="23"/>
                <w:szCs w:val="23"/>
              </w:rPr>
              <w:t xml:space="preserve">Способен планировать и реализовывать собственную исследовательскую деятельность </w:t>
            </w:r>
          </w:p>
          <w:p w:rsidR="004A64BB" w:rsidRPr="00486840" w:rsidRDefault="004A64BB" w:rsidP="004A6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4BB" w:rsidRPr="00486840" w:rsidRDefault="004A64BB" w:rsidP="004A64BB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правила оформления исследовательских работ;</w:t>
            </w:r>
          </w:p>
          <w:p w:rsidR="004A64BB" w:rsidRPr="00486840" w:rsidRDefault="004A64BB" w:rsidP="004A64BB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этапы работы и общение с научным руководителем;</w:t>
            </w:r>
          </w:p>
          <w:p w:rsidR="004A64BB" w:rsidRPr="00486840" w:rsidRDefault="004A64BB" w:rsidP="004A64BB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критерии оценки научных исследовательских работ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4BB" w:rsidRPr="00486840" w:rsidRDefault="004A64BB" w:rsidP="004A64BB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использовать экспериментальные и теоретические методы исследования в предметной сфере профессиональной творческой и педагогической деятельности;</w:t>
            </w:r>
          </w:p>
          <w:p w:rsidR="004A64BB" w:rsidRPr="00486840" w:rsidRDefault="004A64BB" w:rsidP="004A64BB">
            <w:pPr>
              <w:shd w:val="clear" w:color="auto" w:fill="FFFFFF"/>
              <w:spacing w:after="30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адаптировать современные достижения науки и наукоёмких технологий к </w:t>
            </w: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образовательному и самообразовательному процессу</w:t>
            </w:r>
            <w:r w:rsidRPr="0048684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4BB" w:rsidRPr="00486840" w:rsidRDefault="004A64BB" w:rsidP="004A64BB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навыками аналитической работы с литературой и базами данных;</w:t>
            </w:r>
          </w:p>
          <w:p w:rsidR="004A64BB" w:rsidRPr="00486840" w:rsidRDefault="004A64BB" w:rsidP="004A64BB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методикой подготовки выписок, составления планов, тезисов, написания научных статей.</w:t>
            </w:r>
          </w:p>
          <w:p w:rsidR="004A64BB" w:rsidRPr="00486840" w:rsidRDefault="004A64BB" w:rsidP="004A64BB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навыками </w:t>
            </w:r>
            <w:r w:rsidRPr="0048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совершенствования и развития своего научного потенциала.</w:t>
            </w:r>
          </w:p>
        </w:tc>
      </w:tr>
    </w:tbl>
    <w:p w:rsidR="00687097" w:rsidRPr="00687097" w:rsidRDefault="00687097" w:rsidP="00840E9D">
      <w:pPr>
        <w:widowControl w:val="0"/>
        <w:autoSpaceDE w:val="0"/>
        <w:autoSpaceDN w:val="0"/>
        <w:spacing w:before="1" w:after="0" w:line="276" w:lineRule="auto"/>
        <w:jc w:val="both"/>
        <w:rPr>
          <w:rFonts w:ascii="TimesNewRomanPS-BoldMT" w:eastAsia="Times New Roman" w:hAnsi="TimesNewRomanPS-BoldMT" w:cs="TimesNewRomanPS-BoldMT"/>
          <w:sz w:val="24"/>
          <w:szCs w:val="24"/>
          <w:lang w:eastAsia="ru-RU"/>
        </w:rPr>
      </w:pPr>
    </w:p>
    <w:p w:rsidR="00687097" w:rsidRPr="00687097" w:rsidRDefault="00687097" w:rsidP="00840E9D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spacing w:after="0" w:line="276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70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Объем, структура и содержание дисциплины</w:t>
      </w:r>
    </w:p>
    <w:p w:rsidR="00687097" w:rsidRPr="00687097" w:rsidRDefault="00687097" w:rsidP="00840E9D">
      <w:pPr>
        <w:widowControl w:val="0"/>
        <w:autoSpaceDE w:val="0"/>
        <w:autoSpaceDN w:val="0"/>
        <w:spacing w:before="2" w:after="0" w:line="276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87097" w:rsidRPr="00687097" w:rsidRDefault="00687097" w:rsidP="00840E9D">
      <w:pPr>
        <w:widowControl w:val="0"/>
        <w:numPr>
          <w:ilvl w:val="1"/>
          <w:numId w:val="3"/>
        </w:numPr>
        <w:tabs>
          <w:tab w:val="left" w:pos="1242"/>
        </w:tabs>
        <w:autoSpaceDE w:val="0"/>
        <w:autoSpaceDN w:val="0"/>
        <w:spacing w:before="90" w:after="0" w:line="276" w:lineRule="auto"/>
        <w:ind w:hanging="50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7097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Объем дисциплины</w:t>
      </w: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трудоёмкость дисциплины составля</w:t>
      </w:r>
      <w:r w:rsidR="003246C8">
        <w:rPr>
          <w:rFonts w:ascii="Times New Roman" w:eastAsia="Times New Roman" w:hAnsi="Times New Roman" w:cs="Times New Roman"/>
          <w:sz w:val="24"/>
          <w:szCs w:val="24"/>
          <w:lang w:eastAsia="ru-RU"/>
        </w:rPr>
        <w:t>ет 2 зачетные единицы, 72</w:t>
      </w:r>
      <w:r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академических часа. В</w:t>
      </w:r>
      <w:r w:rsidRPr="006870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то</w:t>
      </w:r>
      <w:r w:rsidR="008A0056">
        <w:rPr>
          <w:rFonts w:ascii="Times New Roman" w:eastAsia="Times New Roman" w:hAnsi="Times New Roman" w:cs="Times New Roman"/>
          <w:sz w:val="24"/>
          <w:szCs w:val="24"/>
          <w:lang w:eastAsia="ru-RU"/>
        </w:rPr>
        <w:t>м числе 36</w:t>
      </w:r>
      <w:r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</w:t>
      </w:r>
      <w:r w:rsidRPr="006870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контактно</w:t>
      </w:r>
      <w:r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>й (</w:t>
      </w:r>
      <w:r w:rsidRPr="006870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6870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6870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ди</w:t>
      </w:r>
      <w:r w:rsidRPr="006870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</w:t>
      </w:r>
      <w:r w:rsidRPr="006870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орно</w:t>
      </w:r>
      <w:r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й) работы </w:t>
      </w:r>
      <w:r w:rsidR="008A005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 обучающимися, 36</w:t>
      </w:r>
      <w:r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 - самостоятельной работы обучающихся. 6 часов (30%) аудиторной работы проводится в интерактивных формах.</w:t>
      </w:r>
    </w:p>
    <w:p w:rsidR="00687097" w:rsidRPr="00687097" w:rsidRDefault="008A0056" w:rsidP="00840E9D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«Методика и методология научного исследования в хореографии» изучается студентами в 3</w:t>
      </w:r>
      <w:r w:rsidR="00687097" w:rsidRPr="00687097">
        <w:rPr>
          <w:rFonts w:ascii="Times New Roman" w:eastAsia="Times New Roman" w:hAnsi="Times New Roman" w:cs="Times New Roman"/>
          <w:sz w:val="24"/>
          <w:szCs w:val="24"/>
          <w:lang w:eastAsia="ru-RU"/>
        </w:rPr>
        <w:t>-м семестре. Формой промежуточной аттестации определен зачет.</w:t>
      </w:r>
    </w:p>
    <w:p w:rsidR="00A27755" w:rsidRPr="00A0725D" w:rsidRDefault="00A27755" w:rsidP="00A2775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2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A27755" w:rsidRPr="00A0725D" w:rsidRDefault="00A27755" w:rsidP="00A2775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2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687097" w:rsidRP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Default="00687097" w:rsidP="00840E9D">
      <w:pPr>
        <w:widowControl w:val="0"/>
        <w:autoSpaceDE w:val="0"/>
        <w:autoSpaceDN w:val="0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70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 Структура дисциплины</w:t>
      </w:r>
    </w:p>
    <w:p w:rsidR="00A0725D" w:rsidRPr="00A0725D" w:rsidRDefault="00A0725D" w:rsidP="00840E9D">
      <w:pPr>
        <w:widowControl w:val="0"/>
        <w:autoSpaceDE w:val="0"/>
        <w:autoSpaceDN w:val="0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386"/>
        <w:gridCol w:w="540"/>
        <w:gridCol w:w="991"/>
        <w:gridCol w:w="1230"/>
        <w:gridCol w:w="1049"/>
        <w:gridCol w:w="1972"/>
        <w:gridCol w:w="683"/>
      </w:tblGrid>
      <w:tr w:rsidR="00687097" w:rsidRPr="00840E9D" w:rsidTr="00687097">
        <w:trPr>
          <w:trHeight w:val="49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Разделы/темы дисциплины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Интеракт. формы</w:t>
            </w:r>
          </w:p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</w:tr>
      <w:tr w:rsidR="00687097" w:rsidRPr="00840E9D" w:rsidTr="00687097">
        <w:trPr>
          <w:trHeight w:val="1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97" w:rsidRPr="00840E9D" w:rsidRDefault="0068709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97" w:rsidRPr="00840E9D" w:rsidRDefault="0068709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97" w:rsidRPr="00840E9D" w:rsidRDefault="0068709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семин. (практ.)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ind w:left="-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Индив. занятия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97" w:rsidRPr="00840E9D" w:rsidRDefault="0068709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97" w:rsidRPr="00840E9D" w:rsidRDefault="0068709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97" w:rsidRPr="00840E9D" w:rsidTr="00687097">
        <w:trPr>
          <w:trHeight w:val="2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ind w:left="-4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97" w:rsidRPr="00840E9D" w:rsidTr="006D6240">
        <w:trPr>
          <w:trHeight w:val="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70"/>
            </w:tblGrid>
            <w:tr w:rsidR="00BD14D2" w:rsidRPr="00840E9D">
              <w:trPr>
                <w:trHeight w:val="433"/>
              </w:trPr>
              <w:tc>
                <w:tcPr>
                  <w:tcW w:w="0" w:type="auto"/>
                </w:tcPr>
                <w:p w:rsidR="00BD14D2" w:rsidRPr="00840E9D" w:rsidRDefault="00BD14D2" w:rsidP="00840E9D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40E9D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Раздел 1. Наука и ее роль в современном обществе. </w:t>
                  </w:r>
                </w:p>
              </w:tc>
            </w:tr>
          </w:tbl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D6240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Лекция-беседа (2 ч.)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7097" w:rsidRPr="00840E9D" w:rsidTr="006D6240">
        <w:trPr>
          <w:trHeight w:val="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BD14D2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Организация научно-исследовательской работы.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Лекция-беседа (2 ч.)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87097" w:rsidRPr="00840E9D" w:rsidTr="006D6240">
        <w:trPr>
          <w:trHeight w:val="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BD14D2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Методологические основы познания.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с  решением ситуационных задач (2 ч.)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87097" w:rsidRPr="00840E9D" w:rsidTr="006D6240">
        <w:trPr>
          <w:trHeight w:val="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BD14D2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 Научное исследование и его сущность.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87097" w:rsidRPr="00840E9D" w:rsidTr="00687097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за семестр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7097"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87097" w:rsidRPr="00840E9D" w:rsidTr="00687097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часов в интерактивной форме: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(30%)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97" w:rsidRPr="00840E9D" w:rsidTr="00687097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аудиторных занятий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7097"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97" w:rsidRPr="00840E9D" w:rsidTr="00687097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дисциплине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97" w:rsidRPr="00840E9D" w:rsidRDefault="00687097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097" w:rsidRPr="00840E9D" w:rsidRDefault="006C6853" w:rsidP="00840E9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687097" w:rsidRPr="00840E9D" w:rsidRDefault="00687097" w:rsidP="00840E9D">
      <w:pPr>
        <w:widowControl w:val="0"/>
        <w:autoSpaceDE w:val="0"/>
        <w:autoSpaceDN w:val="0"/>
        <w:spacing w:before="2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87097" w:rsidRPr="00840E9D" w:rsidRDefault="001A0DC6" w:rsidP="00840E9D">
      <w:pPr>
        <w:widowControl w:val="0"/>
        <w:tabs>
          <w:tab w:val="left" w:pos="1242"/>
        </w:tabs>
        <w:autoSpaceDE w:val="0"/>
        <w:autoSpaceDN w:val="0"/>
        <w:spacing w:before="90" w:after="0" w:line="276" w:lineRule="auto"/>
        <w:ind w:left="142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</w:t>
      </w:r>
      <w:r w:rsidR="00687097" w:rsidRPr="006870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Содержание дисциплины</w:t>
      </w:r>
    </w:p>
    <w:tbl>
      <w:tblPr>
        <w:tblW w:w="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4394"/>
        <w:gridCol w:w="2835"/>
        <w:gridCol w:w="1843"/>
      </w:tblGrid>
      <w:tr w:rsidR="00687097" w:rsidRPr="00687097" w:rsidTr="00687097">
        <w:trPr>
          <w:trHeight w:val="82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097" w:rsidRPr="00687097" w:rsidRDefault="00687097" w:rsidP="00687097">
            <w:pPr>
              <w:widowControl w:val="0"/>
              <w:tabs>
                <w:tab w:val="left" w:pos="1629"/>
              </w:tabs>
              <w:autoSpaceDE w:val="0"/>
              <w:autoSpaceDN w:val="0"/>
              <w:spacing w:before="2" w:after="0" w:line="276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дисциплины (Разделы. Темы)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before="2" w:after="0" w:line="276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оценочных средств; формы текущего контроля, промежуточной аттестации.</w:t>
            </w:r>
          </w:p>
        </w:tc>
      </w:tr>
      <w:tr w:rsidR="00687097" w:rsidRPr="00687097" w:rsidTr="00687097">
        <w:trPr>
          <w:trHeight w:val="112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7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3A" w:rsidRPr="007C2A76" w:rsidRDefault="004A293A" w:rsidP="004A293A">
            <w:pPr>
              <w:pStyle w:val="Default"/>
              <w:ind w:left="135"/>
            </w:pPr>
            <w:r w:rsidRPr="007C2A76">
              <w:rPr>
                <w:b/>
                <w:bCs/>
              </w:rPr>
              <w:t>Тема 1. Понятие науки и ее характерные черты.   Объект и предмет науки о танце</w:t>
            </w:r>
            <w:r w:rsidRPr="007C2A76">
              <w:t xml:space="preserve"> Определение понятия «наука». Наука как система знаний, их духовное производство и практическая деятельность на их основе. Наука как вид деятельности. Задачи науки. Классификация наук. Основные закономерности, проблемы и противоречия развития науки. Внутренние законы развития науки. Функции науки в жизни общества. Организационная структура науки. </w:t>
            </w:r>
          </w:p>
          <w:p w:rsidR="004A293A" w:rsidRPr="007C2A76" w:rsidRDefault="004A293A" w:rsidP="004A293A">
            <w:pPr>
              <w:widowControl w:val="0"/>
              <w:suppressAutoHyphens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2A76">
              <w:rPr>
                <w:rFonts w:ascii="Times New Roman" w:hAnsi="Times New Roman" w:cs="Times New Roman"/>
                <w:sz w:val="24"/>
                <w:szCs w:val="24"/>
              </w:rPr>
              <w:t xml:space="preserve">     Понятие научного исследования; особенности научного исследования в области теории и истории хореографического искусства. Планирование научных исследований. Учебное научное исследование как элемент профессиональной подготовка специалиста в области хореографического искусства. </w:t>
            </w:r>
          </w:p>
          <w:p w:rsidR="004A293A" w:rsidRPr="007C2A76" w:rsidRDefault="004A293A" w:rsidP="004A293A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351" w:rsidRPr="007C2A76" w:rsidRDefault="004A293A" w:rsidP="00940351">
            <w:pPr>
              <w:pStyle w:val="Default"/>
            </w:pPr>
            <w:r w:rsidRPr="007C2A76">
              <w:rPr>
                <w:b/>
                <w:bCs/>
              </w:rPr>
              <w:t xml:space="preserve">Тема2 </w:t>
            </w:r>
            <w:r w:rsidR="00940351" w:rsidRPr="007C2A76">
              <w:rPr>
                <w:b/>
                <w:bCs/>
              </w:rPr>
              <w:t xml:space="preserve">Цели и задачи исследовательской деятельности студентов в хореографическом искусстве. </w:t>
            </w:r>
          </w:p>
          <w:p w:rsidR="004A293A" w:rsidRPr="007C2A76" w:rsidRDefault="004A293A" w:rsidP="00940351">
            <w:pPr>
              <w:widowControl w:val="0"/>
              <w:suppressAutoHyphens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2A76">
              <w:rPr>
                <w:rFonts w:ascii="Times New Roman" w:hAnsi="Times New Roman" w:cs="Times New Roman"/>
                <w:sz w:val="24"/>
                <w:szCs w:val="24"/>
              </w:rPr>
              <w:t>Наука как деятельность. Характеристика научной деятельности (социальность, целеустремлённость, методичность, самокорректируемость, поступательность, творчество). Модели научного творческого поиска. Мотивация научного творчества. Другие факторы, влияющие на научное творчество.</w:t>
            </w:r>
          </w:p>
          <w:p w:rsidR="00687097" w:rsidRPr="007C2A76" w:rsidRDefault="004A293A" w:rsidP="00940351">
            <w:pPr>
              <w:pStyle w:val="Default"/>
              <w:ind w:left="135"/>
              <w:rPr>
                <w:color w:val="auto"/>
              </w:rPr>
            </w:pPr>
            <w:r w:rsidRPr="007C2A76">
              <w:t>Получение студентами</w:t>
            </w:r>
            <w:r w:rsidR="00940351" w:rsidRPr="007C2A76">
              <w:t xml:space="preserve"> базовых </w:t>
            </w:r>
            <w:r w:rsidRPr="007C2A76">
              <w:t>представлений</w:t>
            </w:r>
            <w:r w:rsidR="0020478E">
              <w:t xml:space="preserve"> </w:t>
            </w:r>
            <w:r w:rsidRPr="007C2A76">
              <w:t xml:space="preserve">о науке, этапах ее развития и ее роли в современном обществе; о сущности и методологических основах исследования; понять </w:t>
            </w:r>
            <w:r w:rsidR="00D006F5" w:rsidRPr="007C2A76">
              <w:t>роль исследовательской работы</w:t>
            </w:r>
            <w:r w:rsidRPr="007C2A76">
              <w:t xml:space="preserve"> в </w:t>
            </w:r>
            <w:r w:rsidR="00D006F5" w:rsidRPr="007C2A76">
              <w:t>практической деятельности специалиста</w:t>
            </w:r>
            <w:r w:rsidRPr="007C2A76">
              <w:t>, составить представление о методах и логике научного познания, поиска, накопления, обработки научной информации и оформления результатов исследования, практически</w:t>
            </w:r>
            <w:r w:rsidR="0020478E">
              <w:t xml:space="preserve"> </w:t>
            </w:r>
            <w:r w:rsidRPr="007C2A76">
              <w:t>освоить</w:t>
            </w:r>
            <w:r w:rsidR="0020478E">
              <w:t xml:space="preserve"> </w:t>
            </w:r>
            <w:r w:rsidRPr="007C2A76">
              <w:rPr>
                <w:color w:val="auto"/>
              </w:rPr>
              <w:t>навыки</w:t>
            </w:r>
            <w:r w:rsidR="0020478E">
              <w:rPr>
                <w:color w:val="auto"/>
              </w:rPr>
              <w:t xml:space="preserve"> </w:t>
            </w:r>
            <w:r w:rsidRPr="007C2A76">
              <w:rPr>
                <w:color w:val="auto"/>
              </w:rPr>
              <w:t>самостоятельной исследовательской работы</w:t>
            </w:r>
            <w:r w:rsidR="0020478E">
              <w:rPr>
                <w:color w:val="auto"/>
              </w:rPr>
              <w:t xml:space="preserve"> </w:t>
            </w:r>
            <w:r w:rsidRPr="007C2A76">
              <w:rPr>
                <w:color w:val="auto"/>
              </w:rPr>
              <w:t>в области хореографического искусства.</w:t>
            </w:r>
          </w:p>
          <w:p w:rsidR="00D006F5" w:rsidRPr="007C2A76" w:rsidRDefault="00D006F5" w:rsidP="00940351">
            <w:pPr>
              <w:pStyle w:val="Default"/>
              <w:ind w:left="135"/>
              <w:rPr>
                <w:color w:val="auto"/>
              </w:rPr>
            </w:pPr>
          </w:p>
          <w:p w:rsidR="00D006F5" w:rsidRPr="007C2A76" w:rsidRDefault="00D006F5" w:rsidP="007C2A76">
            <w:pPr>
              <w:pStyle w:val="Default"/>
              <w:ind w:left="135"/>
            </w:pPr>
            <w:r w:rsidRPr="007C2A76">
              <w:rPr>
                <w:b/>
                <w:color w:val="auto"/>
              </w:rPr>
              <w:t>Тема 3.</w:t>
            </w:r>
            <w:r w:rsidRPr="007C2A76">
              <w:rPr>
                <w:b/>
                <w:bCs/>
              </w:rPr>
              <w:t xml:space="preserve"> Сущность познания и его характеристика. Гносеология - наука о познании. </w:t>
            </w:r>
          </w:p>
          <w:p w:rsidR="00D006F5" w:rsidRPr="007C2A76" w:rsidRDefault="00D006F5" w:rsidP="00D006F5">
            <w:pPr>
              <w:pStyle w:val="Default"/>
              <w:ind w:left="135"/>
            </w:pPr>
            <w:r w:rsidRPr="007C2A76">
              <w:t xml:space="preserve">Гносеология или теория познания как раздел философии. Изучение природы познания и его возможности, отношение знания к реальности. Выявление условий достоверности и истинности познания. Термин «Гносеология». Исследование природы человеческого познания, форм и закономерностей перехода от поверхностного представления о вещах (мнение) к постижению их сущности (истинного знания), рассмотрение вопроса о путях движения истины, о ее критериях. Практический жизненный смысл достоверного знания о мире, о самом человеке и человеческом обществе. Изучение всеобщего в познавательной деятельности человека безотносительно к тому, какова сама эта деятельность: повседневная или специализированная, профессиональная, научная или художественная. Дадим определения субъекта и объекта познания, без которых невозможен сам процесс познания. Субъект познания. Объект познания. Предмет познания. </w:t>
            </w:r>
          </w:p>
          <w:p w:rsidR="007C2A76" w:rsidRPr="007C2A76" w:rsidRDefault="007C2A76" w:rsidP="00D006F5">
            <w:pPr>
              <w:pStyle w:val="Default"/>
              <w:ind w:left="135"/>
            </w:pPr>
          </w:p>
          <w:p w:rsidR="00D006F5" w:rsidRPr="007C2A76" w:rsidRDefault="00D006F5" w:rsidP="00D006F5">
            <w:pPr>
              <w:pStyle w:val="Default"/>
              <w:ind w:left="135"/>
            </w:pPr>
            <w:r w:rsidRPr="007C2A76">
              <w:rPr>
                <w:b/>
                <w:bCs/>
              </w:rPr>
              <w:t xml:space="preserve">Тема 4. Основные виды познания. Научное познание. </w:t>
            </w:r>
            <w:r w:rsidRPr="007C2A76">
              <w:t xml:space="preserve">Научные факты и их роль в научном исследовании. Основные черты научных фактов. Сущность научной теории и ее роль в научном исследовании. Классификация теорий. Основные черты научных фактов: новизна, достоверность, точность, воспроизводимость. </w:t>
            </w:r>
          </w:p>
          <w:p w:rsidR="00D006F5" w:rsidRPr="007C2A76" w:rsidRDefault="00D006F5" w:rsidP="00D006F5">
            <w:pPr>
              <w:pStyle w:val="Default"/>
              <w:ind w:left="135"/>
              <w:rPr>
                <w:b/>
              </w:rPr>
            </w:pPr>
          </w:p>
          <w:p w:rsidR="00D006F5" w:rsidRPr="007C2A76" w:rsidRDefault="00D006F5" w:rsidP="00D006F5">
            <w:pPr>
              <w:pStyle w:val="Default"/>
              <w:ind w:left="135"/>
            </w:pPr>
            <w:r w:rsidRPr="007C2A76">
              <w:rPr>
                <w:b/>
                <w:bCs/>
              </w:rPr>
              <w:t xml:space="preserve">Тема 5.  Научная картина мира. Уровни научного познания: эмпирический и теоретический. </w:t>
            </w:r>
            <w:r w:rsidRPr="007C2A76">
              <w:t xml:space="preserve">Определение понятия «научная картина мира». Взаимодействие эмпирического и теоретического уровней исследования. Научная гипотеза, ее содержание, выдвижение и обоснование. Требования, предъявляемые к научным гипотезам. Гипотетико-дедуктивный метод. </w:t>
            </w:r>
          </w:p>
          <w:p w:rsidR="007C2A76" w:rsidRPr="007C2A76" w:rsidRDefault="007C2A76" w:rsidP="00D006F5">
            <w:pPr>
              <w:pStyle w:val="Default"/>
              <w:ind w:left="135"/>
            </w:pPr>
          </w:p>
          <w:p w:rsidR="00D006F5" w:rsidRPr="007C2A76" w:rsidRDefault="00D006F5" w:rsidP="00D006F5">
            <w:pPr>
              <w:pStyle w:val="Default"/>
              <w:ind w:left="135"/>
            </w:pPr>
            <w:r w:rsidRPr="007C2A76">
              <w:rPr>
                <w:b/>
                <w:bCs/>
              </w:rPr>
              <w:t>Тема 6. Специфика научных исследований в хореографии.</w:t>
            </w:r>
          </w:p>
          <w:p w:rsidR="00D006F5" w:rsidRPr="007C2A76" w:rsidRDefault="00D006F5" w:rsidP="00D006F5">
            <w:pPr>
              <w:pStyle w:val="Default"/>
              <w:ind w:left="135"/>
            </w:pPr>
            <w:r w:rsidRPr="007C2A76">
              <w:t xml:space="preserve">Этапы научного исследования в хореографии: подготовка, организация, проведение Научное исследование в хореографии как </w:t>
            </w:r>
            <w:r w:rsidR="007C2A76" w:rsidRPr="007C2A76">
              <w:t>многоаспектный, комплексный</w:t>
            </w:r>
            <w:r w:rsidRPr="007C2A76">
              <w:t xml:space="preserve"> процесс. Классификация методов исследования в хореографии. Общая характеристика метода. Взаимосвязь цели, предмета и метода исследования.</w:t>
            </w:r>
            <w:r w:rsidR="0020478E">
              <w:t xml:space="preserve"> </w:t>
            </w:r>
            <w:r w:rsidRPr="007C2A76">
              <w:t>История, теория и методика –основные направления научного исследования хореографического искусства.</w:t>
            </w:r>
          </w:p>
          <w:p w:rsidR="007C2A76" w:rsidRPr="007C2A76" w:rsidRDefault="007C2A76" w:rsidP="00D006F5">
            <w:pPr>
              <w:pStyle w:val="Default"/>
              <w:ind w:left="135"/>
            </w:pP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  <w:r w:rsidRPr="007C2A76">
              <w:rPr>
                <w:b/>
              </w:rPr>
              <w:t>Тема 7.</w:t>
            </w:r>
            <w:r>
              <w:rPr>
                <w:b/>
                <w:bCs/>
                <w:sz w:val="23"/>
                <w:szCs w:val="23"/>
              </w:rPr>
              <w:t xml:space="preserve"> Специфика научного исследования. Структура и содержание этапов исследовательского процесса. Поиск, накопление и обработка научной информации.</w:t>
            </w: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и характеристика понятия «научное исследование». Классификация научных исследований. Фундаментальные, прикладные и поисковые исследования. Логика процесса исследования. </w:t>
            </w:r>
            <w:r>
              <w:rPr>
                <w:sz w:val="26"/>
                <w:szCs w:val="26"/>
              </w:rPr>
              <w:t>Постановка научной проблемы (темы)</w:t>
            </w:r>
            <w:r>
              <w:rPr>
                <w:sz w:val="23"/>
                <w:szCs w:val="23"/>
              </w:rPr>
              <w:t xml:space="preserve">. Этапы научно-исследовательской работы, их характеристика. Тема и проблема исследования. Критерии выбора темы. Обоснование актуальности темы. Определение цели и задачи исследования. </w:t>
            </w: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Научная информация и её виды. Основные источники научной информации. Документ и его виды. Основные средства поиска и сбора научной информации, их назначение. Какую Роль научно-справочного аппарата книги в процессе сбора, анализа и систематизации </w:t>
            </w: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источников информации. Библиотечный каталог и его виды. Основные методологические приемы знакомства с научной литературой; их специфика. Техника сбора первичной научной информации, ее фиксация и хранение. Основные виды переработки научного текста, их характеристика. </w:t>
            </w:r>
          </w:p>
          <w:p w:rsidR="007C2A76" w:rsidRDefault="007C2A76" w:rsidP="007C2A76">
            <w:pPr>
              <w:pStyle w:val="Default"/>
              <w:rPr>
                <w:sz w:val="23"/>
                <w:szCs w:val="23"/>
              </w:rPr>
            </w:pP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8. Применение логических законов и правил. Логические основы аргументации. Научные работы. Особенности научной работы. </w:t>
            </w:r>
            <w:r>
              <w:rPr>
                <w:sz w:val="23"/>
                <w:szCs w:val="23"/>
              </w:rPr>
              <w:t xml:space="preserve">Сущность логических законов и их правил. Применение логических законов в процессе исследования. Что такое аргументация. Виды аргументов. Особенности построения доказательного рассуждения. Наиболее частые логические и предметные ошибки в научных исследованиях. </w:t>
            </w: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Виды научных письменных студенческих работ. Их назначение для процесса научной деятельности студентов. Научная этика и её нормы. Цели, задачи и требования к курсовой работе. Рекомендации, необходимые при написании курсовой работы. Цель, задачи и требования к реферату. Виды рефератов Структура реферата. Критерии оценки реферата. </w:t>
            </w: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Цели, задачи и требования к дипломной работы. Структура дипломной работы и требования к ее структурным элементам. Рекомендации к выбору темы и написанию дипломной работы. Обязанности руководителя дипломной работы. Основные этапы в организации выполнения дипломной работы. </w:t>
            </w: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Тема 9. Написание научной работы. Литературное оформление и защита научных работ.</w:t>
            </w:r>
          </w:p>
          <w:p w:rsidR="007C2A76" w:rsidRDefault="007C2A76" w:rsidP="007C2A76">
            <w:pPr>
              <w:pStyle w:val="Default"/>
              <w:ind w:left="1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элементы структуры научного произведения, их характеристика. Рубрикация научной работы. Характерные особенности языка письменной научной речи. Важнейшие условия предупреждения ошибок в научной работе. </w:t>
            </w:r>
          </w:p>
          <w:p w:rsidR="007C2A76" w:rsidRDefault="007C2A76" w:rsidP="007C2A76">
            <w:pPr>
              <w:pStyle w:val="Default"/>
              <w:rPr>
                <w:sz w:val="23"/>
                <w:szCs w:val="23"/>
              </w:rPr>
            </w:pPr>
          </w:p>
          <w:p w:rsidR="007C2A76" w:rsidRPr="00110E0D" w:rsidRDefault="007C2A76" w:rsidP="00110E0D">
            <w:pPr>
              <w:pStyle w:val="Default"/>
              <w:ind w:left="135"/>
            </w:pPr>
            <w:r>
              <w:rPr>
                <w:sz w:val="23"/>
                <w:szCs w:val="23"/>
              </w:rPr>
              <w:t>Методика работы над изложением результатов исследования. Особенности подготовки структурных частей научной работы: введения, заключения, приложений, аннотаций и т.д. Общие требования к оформлению научных работ. Особенности текстовой части научных работ. Правила оформления иллюстративного материала. Особенности подготовки к защите научных работ. Подготовка текста выступления на защите научной работы. Назначение отзыва и рецензии на научную работу.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Формируемые компетенции:</w:t>
            </w:r>
          </w:p>
          <w:p w:rsidR="00687097" w:rsidRPr="00687097" w:rsidRDefault="00486840" w:rsidP="00687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  <w:p w:rsidR="00687097" w:rsidRPr="00687097" w:rsidRDefault="00687097" w:rsidP="00687097">
            <w:pPr>
              <w:widowControl w:val="0"/>
              <w:tabs>
                <w:tab w:val="left" w:pos="717"/>
                <w:tab w:val="left" w:pos="173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</w:p>
          <w:p w:rsidR="009C1E5C" w:rsidRPr="00FF0866" w:rsidRDefault="009C1E5C" w:rsidP="00FF08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4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– </w:t>
            </w:r>
            <w:r w:rsidRPr="00FF0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теоретико-методологические, методические и организационные аспекты осуществления научно-исследовательской деятельности в хореографии.</w:t>
            </w:r>
          </w:p>
          <w:p w:rsidR="009C1E5C" w:rsidRPr="00FF0866" w:rsidRDefault="009C1E5C" w:rsidP="00FF08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систему описания литературных источников;</w:t>
            </w:r>
          </w:p>
          <w:p w:rsidR="009C1E5C" w:rsidRPr="00FF0866" w:rsidRDefault="009C1E5C" w:rsidP="00FF08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правила цитирования;</w:t>
            </w:r>
          </w:p>
          <w:p w:rsidR="009C1E5C" w:rsidRPr="00FF0866" w:rsidRDefault="009C1E5C" w:rsidP="00FF08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правила оформления исследовательских работ;</w:t>
            </w:r>
          </w:p>
          <w:p w:rsidR="009C1E5C" w:rsidRPr="00FF0866" w:rsidRDefault="009C1E5C" w:rsidP="00FF08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этапы работы и общение с научным руководителем;</w:t>
            </w:r>
          </w:p>
          <w:p w:rsidR="009C1E5C" w:rsidRPr="00FF0866" w:rsidRDefault="009C1E5C" w:rsidP="00FF0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оценки научных исследовательских работ.</w:t>
            </w:r>
          </w:p>
          <w:p w:rsidR="009C1E5C" w:rsidRPr="00FF0866" w:rsidRDefault="009C1E5C" w:rsidP="00FF0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E5C" w:rsidRPr="00FF0866" w:rsidRDefault="009C1E5C" w:rsidP="00FF0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</w:t>
            </w:r>
          </w:p>
          <w:p w:rsidR="009C1E5C" w:rsidRPr="00FF0866" w:rsidRDefault="009C1E5C" w:rsidP="00FF0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раскрыть программно-целевое поле исследования, особенности его организации;</w:t>
            </w:r>
          </w:p>
          <w:p w:rsidR="009C1E5C" w:rsidRP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раскрыть сущность методов сбора, обработки и анализа данных научного исследования;</w:t>
            </w:r>
          </w:p>
          <w:p w:rsidR="009C1E5C" w:rsidRP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определять перспективные направления научных исследований в предметной сфере профессиональной хореографической деятельности, состав исследовательских работ, определяющие их факторы;</w:t>
            </w:r>
          </w:p>
          <w:p w:rsidR="009C1E5C" w:rsidRP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использовать экспериментальные и теоретические методы исследования в предметной сфере профессиональной творческой и педагогической деятельности;</w:t>
            </w:r>
          </w:p>
          <w:p w:rsid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адаптировать современные достижения науки и наукоёмких технологий к образовательному и самообразовательному процессу.</w:t>
            </w:r>
          </w:p>
          <w:p w:rsid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1E5C" w:rsidRP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владеть:</w:t>
            </w:r>
          </w:p>
          <w:p w:rsidR="009C1E5C" w:rsidRP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современными методами научного исследования в предметной сфере;</w:t>
            </w:r>
          </w:p>
          <w:p w:rsidR="009C1E5C" w:rsidRP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способами осмысления и критическ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анализа научной информации;</w:t>
            </w:r>
          </w:p>
          <w:p w:rsidR="009C1E5C" w:rsidRP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навыками аналитической работы с литературой и базами данных;</w:t>
            </w:r>
          </w:p>
          <w:p w:rsidR="009C1E5C" w:rsidRPr="009C1E5C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методикой подготовки выписок, составления планов, тезисов, написания научных статей.</w:t>
            </w:r>
          </w:p>
          <w:p w:rsidR="009C1E5C" w:rsidRPr="00687097" w:rsidRDefault="009C1E5C" w:rsidP="009C1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навыками совершенствования и развития своего научного потенциала.</w:t>
            </w: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97" w:rsidRPr="00687097" w:rsidRDefault="00687097" w:rsidP="00687097">
            <w:pPr>
              <w:widowControl w:val="0"/>
              <w:tabs>
                <w:tab w:val="left" w:pos="203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лекции-б</w:t>
            </w:r>
            <w:r w:rsidR="004E1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еседе</w:t>
            </w: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устный опрос</w:t>
            </w: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tabs>
                <w:tab w:val="left" w:pos="203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tabs>
                <w:tab w:val="left" w:pos="203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tabs>
                <w:tab w:val="left" w:pos="203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лекции-беседе, устный опрос, тестирование</w:t>
            </w: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Собеседование, устный опроос</w:t>
            </w: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  <w:p w:rsidR="00687097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687097" w:rsidRPr="0068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естирование</w:t>
            </w: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проекта исследование</w:t>
            </w: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работа на тему структура и содержание научного исследования</w:t>
            </w: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Личное выступление об особенностях научной работы</w:t>
            </w: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098" w:rsidRPr="00687097" w:rsidRDefault="00586098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работа на тему литературное оформление научной работы</w:t>
            </w:r>
          </w:p>
        </w:tc>
      </w:tr>
      <w:tr w:rsidR="00687097" w:rsidRPr="00687097" w:rsidTr="00687097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097" w:rsidRPr="00687097" w:rsidRDefault="00687097" w:rsidP="00687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097" w:rsidRPr="00687097" w:rsidRDefault="00687097" w:rsidP="00687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097" w:rsidRPr="00687097" w:rsidRDefault="00687097" w:rsidP="00687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097" w:rsidRPr="00687097" w:rsidTr="00687097">
        <w:trPr>
          <w:trHeight w:val="570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097" w:rsidRPr="00687097" w:rsidRDefault="00687097" w:rsidP="00687097">
            <w:pPr>
              <w:widowControl w:val="0"/>
              <w:autoSpaceDE w:val="0"/>
              <w:autoSpaceDN w:val="0"/>
              <w:spacing w:after="0" w:line="27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 зачет (собеседование).</w:t>
            </w:r>
          </w:p>
        </w:tc>
      </w:tr>
    </w:tbl>
    <w:p w:rsidR="00687097" w:rsidRPr="00840E9D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87097" w:rsidRPr="00840E9D" w:rsidRDefault="00687097" w:rsidP="00840E9D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76" w:lineRule="auto"/>
        <w:ind w:hanging="88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и информационно-коммуникационные технологии</w:t>
      </w:r>
    </w:p>
    <w:p w:rsidR="00687097" w:rsidRPr="00840E9D" w:rsidRDefault="00687097" w:rsidP="00840E9D">
      <w:pPr>
        <w:widowControl w:val="0"/>
        <w:numPr>
          <w:ilvl w:val="1"/>
          <w:numId w:val="3"/>
        </w:numPr>
        <w:tabs>
          <w:tab w:val="left" w:pos="426"/>
        </w:tabs>
        <w:autoSpaceDE w:val="0"/>
        <w:autoSpaceDN w:val="0"/>
        <w:spacing w:after="0" w:line="276" w:lineRule="auto"/>
        <w:ind w:hanging="50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0E9D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технологии</w:t>
      </w:r>
    </w:p>
    <w:p w:rsidR="00687097" w:rsidRPr="00840E9D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7097" w:rsidRPr="00840E9D" w:rsidRDefault="00687097" w:rsidP="00840E9D">
      <w:pPr>
        <w:widowControl w:val="0"/>
        <w:autoSpaceDE w:val="0"/>
        <w:autoSpaceDN w:val="0"/>
        <w:spacing w:after="0" w:line="276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процесса </w:t>
      </w:r>
      <w:r w:rsidR="00750EF4"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дисциплине «Методика и методология научного исследования в хореографии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предполагает использование традиционных, активных и интерактивных образовательных технологий</w:t>
      </w:r>
      <w:r w:rsidRPr="00840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включающих: традиционные и интерактивные, на которых рассматриваются теоретические, проблемные, дискуссионные вопросы в соответствии с тематическим планом; занятия, проходящие в форме беседы, обсуждения основных, проблемных вопросов, решение ситуационных задач, работа с </w:t>
      </w:r>
      <w:r w:rsid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</w:t>
      </w:r>
      <w:r w:rsidR="00750EF4"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бенностями научного исследования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тестирование. При подготовке к занятиям используются современные информационно-коммуникационные технологии, обеспечивающие доступ к электронным ресурсам.</w:t>
      </w:r>
    </w:p>
    <w:p w:rsidR="00687097" w:rsidRPr="00840E9D" w:rsidRDefault="00687097" w:rsidP="00840E9D">
      <w:pPr>
        <w:widowControl w:val="0"/>
        <w:autoSpaceDE w:val="0"/>
        <w:autoSpaceDN w:val="0"/>
        <w:spacing w:after="0" w:line="276" w:lineRule="auto"/>
        <w:ind w:right="-85" w:firstLine="641"/>
        <w:jc w:val="both"/>
        <w:rPr>
          <w:rFonts w:ascii="Times New Roman" w:hAnsi="Times New Roman" w:cs="Times New Roman"/>
          <w:sz w:val="24"/>
          <w:szCs w:val="24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включает изучение учебной, научной, периодической литера</w:t>
      </w:r>
      <w:r w:rsidR="00750EF4"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туры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подготовку к практическому занятию с решением ситуационных задач, к тестированию. </w:t>
      </w:r>
      <w:r w:rsidR="007D6A28" w:rsidRPr="00840E9D">
        <w:rPr>
          <w:rFonts w:ascii="Times New Roman" w:hAnsi="Times New Roman" w:cs="Times New Roman"/>
          <w:sz w:val="24"/>
          <w:szCs w:val="24"/>
        </w:rPr>
        <w:t>В процессе обучения используются такие виды деятельности, как метод проблемного изложения, составление презентаций студентами, подготовка доклада к научной студенческой конференции, статьи в научные журналы. Информационные и компьютерные технологии.</w:t>
      </w:r>
    </w:p>
    <w:p w:rsidR="007D6A28" w:rsidRPr="00840E9D" w:rsidRDefault="0050662E" w:rsidP="00840E9D">
      <w:pPr>
        <w:pStyle w:val="Default"/>
        <w:spacing w:line="276" w:lineRule="auto"/>
        <w:ind w:firstLine="641"/>
        <w:jc w:val="both"/>
        <w:rPr>
          <w:color w:val="auto"/>
        </w:rPr>
      </w:pPr>
      <w:r w:rsidRPr="00840E9D">
        <w:rPr>
          <w:color w:val="auto"/>
        </w:rPr>
        <w:t>Помимо аудиторных занятий, учитывая специфику дисциплины и творческий характер будущей профессии студентов, в процессе обучения используются такие виды деятельности, как посещение концертов, спектаклей, проведение экскурсий, творческих встреч с выдающимися деятелями искусств и культуры, ставятся профессиональные эксперименты (выступление студентов со своими балетмейстерскими работами на хореографических конкурсах под руководством преподавателя).</w:t>
      </w:r>
    </w:p>
    <w:p w:rsidR="007D6A28" w:rsidRPr="00840E9D" w:rsidRDefault="00687097" w:rsidP="00840E9D">
      <w:pPr>
        <w:widowControl w:val="0"/>
        <w:autoSpaceDE w:val="0"/>
        <w:autoSpaceDN w:val="0"/>
        <w:spacing w:after="0" w:line="276" w:lineRule="auto"/>
        <w:ind w:right="-85" w:firstLine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диагностики формируемых компетенций применяются следующие формы контроля: устный опрос в ходе проведения всех видов занятий; участие в лекциях-беседах; тестирование; решение ситуационных задач;</w:t>
      </w:r>
      <w:r w:rsidR="00750EF4"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письменная работа;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промежуточной аттестации – зачет.</w:t>
      </w:r>
    </w:p>
    <w:p w:rsidR="007D6A28" w:rsidRPr="00840E9D" w:rsidRDefault="007D6A28" w:rsidP="00840E9D">
      <w:pPr>
        <w:widowControl w:val="0"/>
        <w:autoSpaceDE w:val="0"/>
        <w:autoSpaceDN w:val="0"/>
        <w:spacing w:after="0" w:line="276" w:lineRule="auto"/>
        <w:ind w:right="-85" w:firstLine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sz w:val="24"/>
          <w:szCs w:val="24"/>
        </w:rPr>
        <w:t>Занятия, проводимые в интерактивных формах, составляют 6% аудиторных занятий.</w:t>
      </w:r>
    </w:p>
    <w:p w:rsidR="00687097" w:rsidRPr="00840E9D" w:rsidRDefault="00687097" w:rsidP="00840E9D">
      <w:pPr>
        <w:widowControl w:val="0"/>
        <w:autoSpaceDE w:val="0"/>
        <w:autoSpaceDN w:val="0"/>
        <w:spacing w:after="0" w:line="276" w:lineRule="auto"/>
        <w:ind w:right="-85" w:firstLine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840E9D" w:rsidRDefault="00687097" w:rsidP="00840E9D">
      <w:pPr>
        <w:widowControl w:val="0"/>
        <w:numPr>
          <w:ilvl w:val="1"/>
          <w:numId w:val="3"/>
        </w:numPr>
        <w:tabs>
          <w:tab w:val="left" w:pos="426"/>
        </w:tabs>
        <w:autoSpaceDE w:val="0"/>
        <w:autoSpaceDN w:val="0"/>
        <w:spacing w:after="0" w:line="276" w:lineRule="auto"/>
        <w:ind w:hanging="502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Информационно-коммуникационные технологии</w:t>
      </w:r>
    </w:p>
    <w:p w:rsidR="00687097" w:rsidRPr="00840E9D" w:rsidRDefault="00687097" w:rsidP="00840E9D">
      <w:pPr>
        <w:widowControl w:val="0"/>
        <w:autoSpaceDE w:val="0"/>
        <w:autoSpaceDN w:val="0"/>
        <w:spacing w:after="0" w:line="276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840E9D" w:rsidRDefault="00687097" w:rsidP="00840E9D">
      <w:pPr>
        <w:widowControl w:val="0"/>
        <w:autoSpaceDE w:val="0"/>
        <w:autoSpaceDN w:val="0"/>
        <w:spacing w:after="0" w:line="276" w:lineRule="auto"/>
        <w:ind w:firstLine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процесса обуч</w:t>
      </w:r>
      <w:r w:rsidR="00750EF4"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по дисциплине «Методика и методология научного исследования в хореографии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предполагает использование традиционных и электронных образовательных технологий, что предусматривает размещение теоретических, практических, методических, информационных, контрольных материалов по дисциплине в «Электронной образовательной среде КемГИК» (www.</w:t>
      </w:r>
      <w:hyperlink r:id="rId8" w:tgtFrame="_blank" w:history="1">
        <w:r w:rsidRPr="00840E9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moodle.kemguki.ru</w:t>
        </w:r>
      </w:hyperlink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87097" w:rsidRPr="00840E9D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840E9D" w:rsidRDefault="00687097" w:rsidP="00840E9D">
      <w:pPr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after="0" w:line="276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1A0DC6" w:rsidRPr="00840E9D" w:rsidRDefault="001A0DC6" w:rsidP="00840E9D">
      <w:pPr>
        <w:pStyle w:val="Default"/>
        <w:spacing w:line="276" w:lineRule="auto"/>
        <w:jc w:val="both"/>
        <w:rPr>
          <w:color w:val="auto"/>
        </w:rPr>
      </w:pPr>
    </w:p>
    <w:p w:rsidR="001A0DC6" w:rsidRPr="00840E9D" w:rsidRDefault="001A0DC6" w:rsidP="00840E9D">
      <w:pPr>
        <w:spacing w:after="0" w:line="276" w:lineRule="auto"/>
        <w:ind w:right="28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6.1. Перечень учебно-методического обеспечения для СР обучающихся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i/>
          <w:sz w:val="24"/>
          <w:szCs w:val="24"/>
          <w:lang w:eastAsia="ru-RU"/>
        </w:rPr>
        <w:t>Организационные ресурсы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sz w:val="24"/>
          <w:szCs w:val="24"/>
          <w:lang w:eastAsia="ru-RU"/>
        </w:rPr>
        <w:t>Тематический план дисциплины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i/>
          <w:sz w:val="24"/>
          <w:szCs w:val="24"/>
          <w:lang w:eastAsia="ru-RU"/>
        </w:rPr>
        <w:t>Учебно-теоретические ресурсы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sz w:val="24"/>
          <w:szCs w:val="24"/>
          <w:lang w:eastAsia="ru-RU"/>
        </w:rPr>
        <w:t>Конспект вводной лекции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i/>
          <w:sz w:val="24"/>
          <w:szCs w:val="24"/>
          <w:lang w:eastAsia="ru-RU"/>
        </w:rPr>
        <w:t>Учебно-практические ресурсы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sz w:val="24"/>
          <w:szCs w:val="24"/>
          <w:lang w:eastAsia="ru-RU"/>
        </w:rPr>
        <w:t>Примеры выполнения практических заданий, творческого задания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i/>
          <w:sz w:val="24"/>
          <w:szCs w:val="24"/>
          <w:lang w:eastAsia="ru-RU"/>
        </w:rPr>
        <w:t>Учебно-методические ресурсы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sz w:val="24"/>
          <w:szCs w:val="24"/>
          <w:lang w:eastAsia="ru-RU"/>
        </w:rPr>
        <w:t>Методические указания обучающимся к выполнению самостоятельной работы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i/>
          <w:sz w:val="24"/>
          <w:szCs w:val="24"/>
          <w:lang w:eastAsia="ru-RU"/>
        </w:rPr>
        <w:t>Учебно-наглядные ресурсы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sz w:val="24"/>
          <w:szCs w:val="24"/>
          <w:lang w:eastAsia="ru-RU"/>
        </w:rPr>
        <w:t>Электронные презентации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i/>
          <w:sz w:val="24"/>
          <w:szCs w:val="24"/>
          <w:lang w:eastAsia="ru-RU"/>
        </w:rPr>
        <w:t>Учебно-библиографические ресурсы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sz w:val="24"/>
          <w:szCs w:val="24"/>
          <w:lang w:eastAsia="ru-RU"/>
        </w:rPr>
        <w:t>Список рекомендуемой литературы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i/>
          <w:sz w:val="24"/>
          <w:szCs w:val="24"/>
          <w:lang w:eastAsia="ru-RU"/>
        </w:rPr>
        <w:t>Фонды оценочных средств</w:t>
      </w:r>
    </w:p>
    <w:p w:rsidR="001A0DC6" w:rsidRPr="00840E9D" w:rsidRDefault="001A0DC6" w:rsidP="00840E9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hAnsi="Times New Roman" w:cs="Times New Roman"/>
          <w:sz w:val="24"/>
          <w:szCs w:val="24"/>
          <w:lang w:eastAsia="ru-RU"/>
        </w:rPr>
        <w:t>Тестовые задания на каждый раздел</w:t>
      </w:r>
    </w:p>
    <w:p w:rsidR="00CA14F9" w:rsidRPr="00840E9D" w:rsidRDefault="00CA14F9" w:rsidP="00840E9D">
      <w:pPr>
        <w:pStyle w:val="Default"/>
        <w:spacing w:line="276" w:lineRule="auto"/>
        <w:rPr>
          <w:color w:val="auto"/>
        </w:rPr>
      </w:pPr>
    </w:p>
    <w:p w:rsidR="00352C07" w:rsidRPr="00840E9D" w:rsidRDefault="003377C9" w:rsidP="00840E9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</w:t>
      </w:r>
      <w:r w:rsidR="00352C07" w:rsidRPr="0084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Методические указания для обучающихся по организации СР</w:t>
      </w:r>
    </w:p>
    <w:p w:rsidR="00352C07" w:rsidRPr="00840E9D" w:rsidRDefault="00352C07" w:rsidP="00840E9D">
      <w:pPr>
        <w:pStyle w:val="Default"/>
        <w:spacing w:line="276" w:lineRule="auto"/>
        <w:ind w:firstLine="709"/>
        <w:jc w:val="both"/>
      </w:pPr>
      <w:r w:rsidRPr="00840E9D">
        <w:t>Самостоятельная внеаудиторная работа магистрантов предусматривает изучение теоретического материала, также -рекомендуемой литературы для подготовки к п</w:t>
      </w:r>
      <w:r w:rsidR="00ED5ECF" w:rsidRPr="00840E9D">
        <w:t>рактическим занятиям</w:t>
      </w:r>
      <w:r w:rsidRPr="00840E9D">
        <w:t xml:space="preserve">, к итоговому зачёту (без оценки).  Подготовка студентами мультимедийных презентаций, посвящённых различным аспектам научно-исследовательской работы в области истории хореографического искусства. </w:t>
      </w:r>
    </w:p>
    <w:p w:rsidR="00352C07" w:rsidRPr="00840E9D" w:rsidRDefault="00352C07" w:rsidP="00840E9D">
      <w:pPr>
        <w:pStyle w:val="Default"/>
        <w:spacing w:line="276" w:lineRule="auto"/>
        <w:ind w:firstLine="709"/>
        <w:jc w:val="both"/>
        <w:rPr>
          <w:color w:val="auto"/>
        </w:rPr>
      </w:pPr>
      <w:r w:rsidRPr="00840E9D">
        <w:t xml:space="preserve">Подготовка к деловой игре «Защита научной работы». Подготовка к проведению Круглого стола на тему «Сущность и методы научного исследования». Работа с библиотечными каталогами (Посещение </w:t>
      </w:r>
      <w:r w:rsidRPr="00840E9D">
        <w:rPr>
          <w:color w:val="auto"/>
          <w:shd w:val="clear" w:color="auto" w:fill="FFFFFF"/>
        </w:rPr>
        <w:t>Кемеровской </w:t>
      </w:r>
      <w:r w:rsidRPr="00840E9D">
        <w:rPr>
          <w:rStyle w:val="a5"/>
          <w:bCs/>
          <w:i w:val="0"/>
          <w:iCs w:val="0"/>
          <w:color w:val="auto"/>
          <w:shd w:val="clear" w:color="auto" w:fill="FFFFFF"/>
        </w:rPr>
        <w:t>областной научной библиотеки</w:t>
      </w:r>
      <w:r w:rsidRPr="00840E9D">
        <w:rPr>
          <w:color w:val="auto"/>
          <w:shd w:val="clear" w:color="auto" w:fill="FFFFFF"/>
        </w:rPr>
        <w:t> им. В. Д. Фёдорова</w:t>
      </w:r>
      <w:r w:rsidRPr="00840E9D">
        <w:rPr>
          <w:color w:val="auto"/>
        </w:rPr>
        <w:t>).</w:t>
      </w:r>
    </w:p>
    <w:p w:rsidR="00352C07" w:rsidRPr="00840E9D" w:rsidRDefault="00352C07" w:rsidP="00840E9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самостоятельной работы обучающихся по данной дисциплине направлено на:</w:t>
      </w:r>
    </w:p>
    <w:p w:rsidR="00352C07" w:rsidRPr="00840E9D" w:rsidRDefault="00352C07" w:rsidP="00840E9D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и развитие умений поиска информации, отбора и систематизации материалов, фиксирования информации (подготовка тезисов, конспектов и др.);</w:t>
      </w:r>
    </w:p>
    <w:p w:rsidR="00352C07" w:rsidRPr="00840E9D" w:rsidRDefault="00352C07" w:rsidP="00840E9D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способностей к самостоятельному анализу и критическому оцениванию источников информации;</w:t>
      </w:r>
    </w:p>
    <w:p w:rsidR="00352C07" w:rsidRPr="00840E9D" w:rsidRDefault="00352C07" w:rsidP="00840E9D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самостоятельной работы обучающихся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992"/>
        <w:gridCol w:w="992"/>
        <w:gridCol w:w="3402"/>
      </w:tblGrid>
      <w:tr w:rsidR="00352C07" w:rsidRPr="00840E9D" w:rsidTr="00352C07">
        <w:trPr>
          <w:cantSplit/>
          <w:trHeight w:val="572"/>
        </w:trPr>
        <w:tc>
          <w:tcPr>
            <w:tcW w:w="4537" w:type="dxa"/>
            <w:vMerge w:val="restart"/>
          </w:tcPr>
          <w:p w:rsidR="00352C07" w:rsidRPr="00840E9D" w:rsidRDefault="00352C0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Темы </w:t>
            </w:r>
          </w:p>
          <w:p w:rsidR="00352C07" w:rsidRPr="00840E9D" w:rsidRDefault="00352C07" w:rsidP="00840E9D">
            <w:pPr>
              <w:spacing w:after="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самостоятельной работы обучающихся</w:t>
            </w:r>
          </w:p>
        </w:tc>
        <w:tc>
          <w:tcPr>
            <w:tcW w:w="1984" w:type="dxa"/>
            <w:gridSpan w:val="2"/>
          </w:tcPr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402" w:type="dxa"/>
            <w:vMerge w:val="restart"/>
          </w:tcPr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и содержание самостоятельной работы обучающихся</w:t>
            </w:r>
          </w:p>
        </w:tc>
      </w:tr>
      <w:tr w:rsidR="00352C07" w:rsidRPr="00840E9D" w:rsidTr="00352C07">
        <w:trPr>
          <w:cantSplit/>
          <w:trHeight w:val="1490"/>
        </w:trPr>
        <w:tc>
          <w:tcPr>
            <w:tcW w:w="4537" w:type="dxa"/>
            <w:vMerge/>
          </w:tcPr>
          <w:p w:rsidR="00352C07" w:rsidRPr="00840E9D" w:rsidRDefault="00352C0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extDirection w:val="btLr"/>
          </w:tcPr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очной формы обучения</w:t>
            </w:r>
          </w:p>
        </w:tc>
        <w:tc>
          <w:tcPr>
            <w:tcW w:w="992" w:type="dxa"/>
            <w:textDirection w:val="btLr"/>
          </w:tcPr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заочной формы обучения</w:t>
            </w:r>
          </w:p>
        </w:tc>
        <w:tc>
          <w:tcPr>
            <w:tcW w:w="3402" w:type="dxa"/>
            <w:vMerge/>
          </w:tcPr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C07" w:rsidRPr="00840E9D" w:rsidTr="00352C07">
        <w:trPr>
          <w:cantSplit/>
        </w:trPr>
        <w:tc>
          <w:tcPr>
            <w:tcW w:w="9923" w:type="dxa"/>
            <w:gridSpan w:val="4"/>
          </w:tcPr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1.</w:t>
            </w:r>
            <w:r w:rsidR="00CE055B" w:rsidRPr="00840E9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Наука и ее роль в современном обществе.</w:t>
            </w:r>
          </w:p>
        </w:tc>
      </w:tr>
      <w:tr w:rsidR="00352C07" w:rsidRPr="00840E9D" w:rsidTr="00352C07">
        <w:trPr>
          <w:cantSplit/>
        </w:trPr>
        <w:tc>
          <w:tcPr>
            <w:tcW w:w="4537" w:type="dxa"/>
          </w:tcPr>
          <w:p w:rsidR="00352C07" w:rsidRPr="00840E9D" w:rsidRDefault="004E1FF2" w:rsidP="00840E9D">
            <w:pPr>
              <w:numPr>
                <w:ilvl w:val="1"/>
                <w:numId w:val="1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Понятие науки и ее характерные черты.   Объект и предмет науки о танце</w:t>
            </w:r>
          </w:p>
        </w:tc>
        <w:tc>
          <w:tcPr>
            <w:tcW w:w="992" w:type="dxa"/>
          </w:tcPr>
          <w:p w:rsidR="00352C07" w:rsidRPr="00840E9D" w:rsidRDefault="004E1FF2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352C07" w:rsidRPr="00840E9D" w:rsidRDefault="004E1FF2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:rsidR="004E1FF2" w:rsidRPr="00840E9D" w:rsidRDefault="004E1FF2" w:rsidP="00840E9D">
            <w:pPr>
              <w:widowControl w:val="0"/>
              <w:tabs>
                <w:tab w:val="left" w:pos="203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лекции-беседе; устный опрос</w:t>
            </w:r>
          </w:p>
          <w:p w:rsidR="00352C07" w:rsidRPr="00840E9D" w:rsidRDefault="00352C0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C07" w:rsidRPr="00840E9D" w:rsidTr="00352C07">
        <w:trPr>
          <w:cantSplit/>
        </w:trPr>
        <w:tc>
          <w:tcPr>
            <w:tcW w:w="9923" w:type="dxa"/>
            <w:gridSpan w:val="4"/>
          </w:tcPr>
          <w:p w:rsidR="00352C07" w:rsidRPr="00840E9D" w:rsidRDefault="004E1FF2" w:rsidP="00840E9D">
            <w:pPr>
              <w:spacing w:after="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2. Организация научно-исследовательской работы.</w:t>
            </w:r>
          </w:p>
        </w:tc>
      </w:tr>
      <w:tr w:rsidR="00352C07" w:rsidRPr="00840E9D" w:rsidTr="00352C07">
        <w:trPr>
          <w:cantSplit/>
        </w:trPr>
        <w:tc>
          <w:tcPr>
            <w:tcW w:w="4537" w:type="dxa"/>
          </w:tcPr>
          <w:p w:rsidR="00352C07" w:rsidRPr="00840E9D" w:rsidRDefault="004E1FF2" w:rsidP="00840E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2.1. Тема 1. Цели и задачи исследовательской деятельности студентов в хореографическом искусстве. </w:t>
            </w:r>
          </w:p>
        </w:tc>
        <w:tc>
          <w:tcPr>
            <w:tcW w:w="992" w:type="dxa"/>
          </w:tcPr>
          <w:p w:rsidR="00352C07" w:rsidRPr="00840E9D" w:rsidRDefault="004E1FF2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352C07" w:rsidRPr="00840E9D" w:rsidRDefault="004E1FF2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:rsidR="00352C07" w:rsidRPr="00840E9D" w:rsidRDefault="00352C0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выполнении практических  работ</w:t>
            </w:r>
          </w:p>
        </w:tc>
      </w:tr>
      <w:tr w:rsidR="00352C07" w:rsidRPr="00840E9D" w:rsidTr="00352C07">
        <w:trPr>
          <w:cantSplit/>
        </w:trPr>
        <w:tc>
          <w:tcPr>
            <w:tcW w:w="9923" w:type="dxa"/>
            <w:gridSpan w:val="4"/>
          </w:tcPr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3. </w:t>
            </w:r>
            <w:r w:rsidR="004E1FF2" w:rsidRPr="00840E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Методологические основы познания.</w:t>
            </w:r>
          </w:p>
        </w:tc>
      </w:tr>
      <w:tr w:rsidR="00352C07" w:rsidRPr="00840E9D" w:rsidTr="00352C07">
        <w:trPr>
          <w:cantSplit/>
        </w:trPr>
        <w:tc>
          <w:tcPr>
            <w:tcW w:w="4537" w:type="dxa"/>
          </w:tcPr>
          <w:p w:rsidR="00352C07" w:rsidRPr="00840E9D" w:rsidRDefault="004E1FF2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Тема 1. </w:t>
            </w:r>
            <w:r w:rsidRPr="00840E9D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познания и его характеристика. Гносеология - наука о познании.</w:t>
            </w:r>
          </w:p>
        </w:tc>
        <w:tc>
          <w:tcPr>
            <w:tcW w:w="992" w:type="dxa"/>
          </w:tcPr>
          <w:p w:rsidR="00352C07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352C07" w:rsidRPr="00840E9D" w:rsidRDefault="004E1FF2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:rsidR="00352C07" w:rsidRPr="00840E9D" w:rsidRDefault="00352C0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выполнении практических  работ</w:t>
            </w:r>
          </w:p>
        </w:tc>
      </w:tr>
      <w:tr w:rsidR="00352C07" w:rsidRPr="00840E9D" w:rsidTr="00352C07">
        <w:trPr>
          <w:cantSplit/>
        </w:trPr>
        <w:tc>
          <w:tcPr>
            <w:tcW w:w="4537" w:type="dxa"/>
          </w:tcPr>
          <w:p w:rsidR="00352C07" w:rsidRPr="00840E9D" w:rsidRDefault="004E1FF2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Тема 2. </w:t>
            </w:r>
            <w:r w:rsidRPr="00840E9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виды познания. Научное познание.</w:t>
            </w:r>
          </w:p>
        </w:tc>
        <w:tc>
          <w:tcPr>
            <w:tcW w:w="992" w:type="dxa"/>
          </w:tcPr>
          <w:p w:rsidR="00352C07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352C07" w:rsidRPr="00840E9D" w:rsidRDefault="004E1FF2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:rsidR="00352C07" w:rsidRPr="00840E9D" w:rsidRDefault="00352C0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выполнении практических  работ</w:t>
            </w:r>
          </w:p>
        </w:tc>
      </w:tr>
      <w:tr w:rsidR="004E1FF2" w:rsidRPr="00840E9D" w:rsidTr="00352C07">
        <w:trPr>
          <w:cantSplit/>
        </w:trPr>
        <w:tc>
          <w:tcPr>
            <w:tcW w:w="4537" w:type="dxa"/>
          </w:tcPr>
          <w:p w:rsidR="004E1FF2" w:rsidRPr="00840E9D" w:rsidRDefault="004E1FF2" w:rsidP="00840E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Тема 3.</w:t>
            </w:r>
            <w:r w:rsidR="000F6C47" w:rsidRPr="00840E9D">
              <w:rPr>
                <w:rFonts w:ascii="Times New Roman" w:hAnsi="Times New Roman" w:cs="Times New Roman"/>
                <w:bCs/>
                <w:sz w:val="24"/>
                <w:szCs w:val="24"/>
              </w:rPr>
              <w:t>Научная картина мира. Уровни научного познания: эмпирический и теоретический.</w:t>
            </w:r>
          </w:p>
        </w:tc>
        <w:tc>
          <w:tcPr>
            <w:tcW w:w="992" w:type="dxa"/>
          </w:tcPr>
          <w:p w:rsidR="004E1FF2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4E1FF2" w:rsidRPr="00840E9D" w:rsidRDefault="004E1FF2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:rsidR="004E1FF2" w:rsidRPr="00840E9D" w:rsidRDefault="000F6C4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выполнении практических  работ</w:t>
            </w:r>
          </w:p>
        </w:tc>
      </w:tr>
      <w:tr w:rsidR="004E1FF2" w:rsidRPr="00840E9D" w:rsidTr="00352C07">
        <w:trPr>
          <w:cantSplit/>
        </w:trPr>
        <w:tc>
          <w:tcPr>
            <w:tcW w:w="4537" w:type="dxa"/>
          </w:tcPr>
          <w:p w:rsidR="004E1FF2" w:rsidRPr="00840E9D" w:rsidRDefault="004E1FF2" w:rsidP="00840E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3.4. Тема 4. </w:t>
            </w:r>
            <w:r w:rsidR="000F6C47" w:rsidRPr="00840E9D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Специфика научных исследований в хореографии.</w:t>
            </w:r>
          </w:p>
        </w:tc>
        <w:tc>
          <w:tcPr>
            <w:tcW w:w="992" w:type="dxa"/>
          </w:tcPr>
          <w:p w:rsidR="004E1FF2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4E1FF2" w:rsidRPr="00840E9D" w:rsidRDefault="004E1FF2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:rsidR="004E1FF2" w:rsidRPr="00840E9D" w:rsidRDefault="000F6C4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выполнении практических  работ</w:t>
            </w:r>
          </w:p>
        </w:tc>
      </w:tr>
      <w:tr w:rsidR="00352C07" w:rsidRPr="00840E9D" w:rsidTr="00352C07">
        <w:trPr>
          <w:cantSplit/>
        </w:trPr>
        <w:tc>
          <w:tcPr>
            <w:tcW w:w="9923" w:type="dxa"/>
            <w:gridSpan w:val="4"/>
          </w:tcPr>
          <w:p w:rsidR="00352C07" w:rsidRPr="00840E9D" w:rsidRDefault="00352C0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4. </w:t>
            </w:r>
            <w:r w:rsidR="000F6C47" w:rsidRPr="00840E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Научное исследование и его сущность.</w:t>
            </w:r>
          </w:p>
        </w:tc>
      </w:tr>
      <w:tr w:rsidR="00352C07" w:rsidRPr="00840E9D" w:rsidTr="00352C07">
        <w:trPr>
          <w:cantSplit/>
        </w:trPr>
        <w:tc>
          <w:tcPr>
            <w:tcW w:w="4537" w:type="dxa"/>
          </w:tcPr>
          <w:p w:rsidR="00352C07" w:rsidRPr="00840E9D" w:rsidRDefault="000F6C47" w:rsidP="00840E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Тема 1. </w:t>
            </w:r>
            <w:r w:rsidRPr="00840E9D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Специфика научного исследования. Структура и содержание этапов исследовательского процесса. Поиск, накопление и обработка научной информации.</w:t>
            </w:r>
          </w:p>
        </w:tc>
        <w:tc>
          <w:tcPr>
            <w:tcW w:w="992" w:type="dxa"/>
          </w:tcPr>
          <w:p w:rsidR="00352C07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352C07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:rsidR="00352C07" w:rsidRPr="00840E9D" w:rsidRDefault="000F6C4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работы к публичному выступлению. Подготовка презентации</w:t>
            </w:r>
          </w:p>
        </w:tc>
      </w:tr>
      <w:tr w:rsidR="00352C07" w:rsidRPr="00840E9D" w:rsidTr="00352C07">
        <w:trPr>
          <w:cantSplit/>
        </w:trPr>
        <w:tc>
          <w:tcPr>
            <w:tcW w:w="4537" w:type="dxa"/>
          </w:tcPr>
          <w:p w:rsidR="00352C07" w:rsidRPr="00840E9D" w:rsidRDefault="000F6C47" w:rsidP="00840E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Тема 2. </w:t>
            </w:r>
            <w:r w:rsidRPr="00840E9D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логических законов и правил. Логические основы аргументации. Научные работы. Особенности научной работы.</w:t>
            </w:r>
          </w:p>
        </w:tc>
        <w:tc>
          <w:tcPr>
            <w:tcW w:w="992" w:type="dxa"/>
          </w:tcPr>
          <w:p w:rsidR="00352C07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352C07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:rsidR="00352C07" w:rsidRPr="00840E9D" w:rsidRDefault="000F6C4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работы к публичному выступлению. Подготовка презентации</w:t>
            </w:r>
          </w:p>
        </w:tc>
      </w:tr>
      <w:tr w:rsidR="00352C07" w:rsidRPr="00840E9D" w:rsidTr="00352C07">
        <w:trPr>
          <w:cantSplit/>
        </w:trPr>
        <w:tc>
          <w:tcPr>
            <w:tcW w:w="4537" w:type="dxa"/>
          </w:tcPr>
          <w:p w:rsidR="00352C07" w:rsidRPr="00840E9D" w:rsidRDefault="000F6C4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Тема 3. </w:t>
            </w:r>
            <w:r w:rsidRPr="00840E9D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научной работы. Литературное оформление и защита научных работ.</w:t>
            </w:r>
          </w:p>
        </w:tc>
        <w:tc>
          <w:tcPr>
            <w:tcW w:w="992" w:type="dxa"/>
          </w:tcPr>
          <w:p w:rsidR="00352C07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352C07" w:rsidRPr="00840E9D" w:rsidRDefault="000F6C47" w:rsidP="00840E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:rsidR="00352C07" w:rsidRPr="00840E9D" w:rsidRDefault="000F6C47" w:rsidP="00840E9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работы к публичному выступлению. Подготовка презентации</w:t>
            </w:r>
          </w:p>
        </w:tc>
      </w:tr>
    </w:tbl>
    <w:p w:rsidR="00352C07" w:rsidRPr="00840E9D" w:rsidRDefault="00352C07" w:rsidP="00840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C07" w:rsidRPr="00840E9D" w:rsidRDefault="00352C07" w:rsidP="00840E9D">
      <w:pPr>
        <w:tabs>
          <w:tab w:val="left" w:pos="0"/>
          <w:tab w:val="left" w:pos="851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видам самостоятельной учебной деятельности обучающихся, реализуемых при изучении </w:t>
      </w:r>
      <w:r w:rsidR="00ED5ECF"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относится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докладов с презентациями при подготовке к семинарским занятиям на основе работы с соответствующими информационными ресурсами; выполнение контрольных работ. </w:t>
      </w:r>
    </w:p>
    <w:p w:rsidR="00352C07" w:rsidRPr="00840E9D" w:rsidRDefault="00352C07" w:rsidP="00840E9D">
      <w:pPr>
        <w:tabs>
          <w:tab w:val="left" w:pos="0"/>
          <w:tab w:val="left" w:pos="851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докладов к семинарским занятиям, написание контрольных работ,  связаны с созданием научно-аналитического обзора, поскольку основу подготовки к данным видам самостоятельной работы обучающихся составляет работа с различными видами информационных источников: справочными, учебными, научными. </w:t>
      </w:r>
    </w:p>
    <w:p w:rsidR="00352C07" w:rsidRPr="00840E9D" w:rsidRDefault="00352C07" w:rsidP="00840E9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0E9D">
        <w:rPr>
          <w:rFonts w:ascii="Times New Roman" w:eastAsia="Times New Roman" w:hAnsi="Times New Roman" w:cs="Times New Roman"/>
          <w:sz w:val="24"/>
          <w:szCs w:val="24"/>
        </w:rPr>
        <w:t xml:space="preserve">Для создания компьютерных презентаций существуют различные программы. Наиболее распространённой среди пользователей является программа </w:t>
      </w:r>
      <w:r w:rsidRPr="00840E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PowerPoint</w:t>
      </w:r>
      <w:r w:rsidRPr="00840E9D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которая входит в состав пакета </w:t>
      </w:r>
      <w:r w:rsidRPr="00840E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Microsoft</w:t>
      </w:r>
      <w:r w:rsidR="00840E9D" w:rsidRPr="00840E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40E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Office</w:t>
      </w:r>
      <w:r w:rsidRPr="00840E9D">
        <w:rPr>
          <w:rFonts w:ascii="Times New Roman" w:eastAsia="Times New Roman" w:hAnsi="Times New Roman" w:cs="Times New Roman"/>
          <w:bCs/>
          <w:sz w:val="24"/>
          <w:szCs w:val="24"/>
        </w:rPr>
        <w:t>. Она проста и доступна для освоения, имеет достаточно широкий спектр возможностей для создания качественных презентаций, отвечающих требованиям, предъявляемым к их оформлению.</w:t>
      </w:r>
    </w:p>
    <w:p w:rsidR="00352C07" w:rsidRPr="00840E9D" w:rsidRDefault="00352C07" w:rsidP="00840E9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0E9D">
        <w:rPr>
          <w:rFonts w:ascii="Times New Roman" w:eastAsia="Times New Roman" w:hAnsi="Times New Roman" w:cs="Times New Roman"/>
          <w:bCs/>
          <w:sz w:val="24"/>
          <w:szCs w:val="24"/>
        </w:rPr>
        <w:t>При оценке публичного выступления, в частности доклада, подвергается оцениванию и сопровождающая его презентация. Критерии оценки презентации вытекают из рекомендаций по их подготовке и оформлению. К этим критериям относятся: степень раскрытия темы; наличие и уместность использования и правильного оформления рисунков, таблиц; грамотность изложения текста, отсутствие орфографических, пунктуационных и стилистических ошибок; соблюдение единства дизайна всей презентации, его соответствие научному стилю изложения информации; обоснованное использование анимационных, видео  и звуковых эффектов; наличие заголовков к слайдам; соответствие структуры презентации тексту доклада.</w:t>
      </w:r>
    </w:p>
    <w:p w:rsidR="00352C07" w:rsidRPr="00840E9D" w:rsidRDefault="00352C07" w:rsidP="00840E9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E9D">
        <w:rPr>
          <w:rFonts w:ascii="Times New Roman" w:eastAsia="Times New Roman" w:hAnsi="Times New Roman" w:cs="Times New Roman"/>
          <w:bCs/>
          <w:sz w:val="24"/>
          <w:szCs w:val="24"/>
        </w:rPr>
        <w:t xml:space="preserve">К видам самостоятельной работы обучающихся при изучении дисциплины </w:t>
      </w:r>
      <w:r w:rsidRPr="00840E9D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40E9D">
        <w:rPr>
          <w:rFonts w:ascii="Times New Roman" w:eastAsia="Times New Roman" w:hAnsi="Times New Roman" w:cs="Times New Roman"/>
          <w:bCs/>
          <w:sz w:val="24"/>
          <w:szCs w:val="24"/>
        </w:rPr>
        <w:t xml:space="preserve">относится контрольная работа. </w:t>
      </w:r>
      <w:r w:rsidRPr="00840E9D">
        <w:rPr>
          <w:rFonts w:ascii="Times New Roman" w:eastAsia="Times New Roman" w:hAnsi="Times New Roman" w:cs="Times New Roman"/>
          <w:i/>
          <w:sz w:val="24"/>
          <w:szCs w:val="24"/>
        </w:rPr>
        <w:t>Контрольная работа</w:t>
      </w:r>
      <w:r w:rsidRPr="00840E9D">
        <w:rPr>
          <w:rFonts w:ascii="Times New Roman" w:eastAsia="Times New Roman" w:hAnsi="Times New Roman" w:cs="Times New Roman"/>
          <w:sz w:val="24"/>
          <w:szCs w:val="24"/>
        </w:rPr>
        <w:t xml:space="preserve"> – это форма самостоятельной работы обучающихся, итоговый этап их учебно-исследовательской  деятельности в области конкретной дисциплины. Контрольная работа  является одним из основных видов самостоятельной работы обучающихся в вузе, направленной на закрепление, углубление и обобщение знаний по учебным дисциплинам профессиональной подготовки, овладение методами учебных видов исследований, формирование навыков решения творческих задач по определённой теме. </w:t>
      </w:r>
    </w:p>
    <w:p w:rsidR="00352C07" w:rsidRPr="00840E9D" w:rsidRDefault="00352C07" w:rsidP="00840E9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0E9D"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 предназначена для формирования у обучающихся навыков отбора и анализа информации по исследуемой теме, выражение собственного отношения и оценки к полученной информации. В результате выполнения контрольной работы обучающийся должен показать владение основными умениями вести учебно-исследовательскую деятельность, а именно: </w:t>
      </w:r>
    </w:p>
    <w:p w:rsidR="00352C07" w:rsidRPr="00840E9D" w:rsidRDefault="00352C07" w:rsidP="00840E9D">
      <w:pPr>
        <w:widowControl w:val="0"/>
        <w:numPr>
          <w:ilvl w:val="0"/>
          <w:numId w:val="15"/>
        </w:numPr>
        <w:shd w:val="clear" w:color="auto" w:fill="FFFFFF"/>
        <w:tabs>
          <w:tab w:val="clear" w:pos="1599"/>
          <w:tab w:val="left" w:pos="0"/>
          <w:tab w:val="num" w:pos="851"/>
        </w:tabs>
        <w:autoSpaceDE w:val="0"/>
        <w:autoSpaceDN w:val="0"/>
        <w:adjustRightInd w:val="0"/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системе социально-культурных и смежных наук: психологии, культурологи, педагогики, философии, социологии и т. д.;</w:t>
      </w:r>
    </w:p>
    <w:p w:rsidR="00352C07" w:rsidRPr="00840E9D" w:rsidRDefault="00352C07" w:rsidP="00840E9D">
      <w:pPr>
        <w:widowControl w:val="0"/>
        <w:numPr>
          <w:ilvl w:val="0"/>
          <w:numId w:val="15"/>
        </w:numPr>
        <w:shd w:val="clear" w:color="auto" w:fill="FFFFFF"/>
        <w:tabs>
          <w:tab w:val="clear" w:pos="1599"/>
          <w:tab w:val="left" w:pos="0"/>
          <w:tab w:val="num" w:pos="851"/>
        </w:tabs>
        <w:autoSpaceDE w:val="0"/>
        <w:autoSpaceDN w:val="0"/>
        <w:adjustRightInd w:val="0"/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самостоятельный поиск и отбор необходимой для исследования информации; </w:t>
      </w:r>
    </w:p>
    <w:p w:rsidR="00352C07" w:rsidRPr="00840E9D" w:rsidRDefault="00352C07" w:rsidP="00840E9D">
      <w:pPr>
        <w:widowControl w:val="0"/>
        <w:numPr>
          <w:ilvl w:val="0"/>
          <w:numId w:val="15"/>
        </w:numPr>
        <w:shd w:val="clear" w:color="auto" w:fill="FFFFFF"/>
        <w:tabs>
          <w:tab w:val="clear" w:pos="1599"/>
          <w:tab w:val="left" w:pos="0"/>
          <w:tab w:val="num" w:pos="851"/>
        </w:tabs>
        <w:autoSpaceDE w:val="0"/>
        <w:autoSpaceDN w:val="0"/>
        <w:adjustRightInd w:val="0"/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найденную информацию на основе её аналитико-синтетической переработки;</w:t>
      </w:r>
    </w:p>
    <w:p w:rsidR="00352C07" w:rsidRPr="00840E9D" w:rsidRDefault="00352C07" w:rsidP="00840E9D">
      <w:pPr>
        <w:widowControl w:val="0"/>
        <w:numPr>
          <w:ilvl w:val="0"/>
          <w:numId w:val="15"/>
        </w:numPr>
        <w:shd w:val="clear" w:color="auto" w:fill="FFFFFF"/>
        <w:tabs>
          <w:tab w:val="clear" w:pos="1599"/>
          <w:tab w:val="left" w:pos="0"/>
          <w:tab w:val="num" w:pos="851"/>
        </w:tabs>
        <w:autoSpaceDE w:val="0"/>
        <w:autoSpaceDN w:val="0"/>
        <w:adjustRightInd w:val="0"/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анализировать, систематизировать, интерпретировать информацию и делать выводы; </w:t>
      </w:r>
    </w:p>
    <w:p w:rsidR="00352C07" w:rsidRPr="00840E9D" w:rsidRDefault="00352C07" w:rsidP="00840E9D">
      <w:pPr>
        <w:widowControl w:val="0"/>
        <w:numPr>
          <w:ilvl w:val="0"/>
          <w:numId w:val="15"/>
        </w:numPr>
        <w:shd w:val="clear" w:color="auto" w:fill="FFFFFF"/>
        <w:tabs>
          <w:tab w:val="clear" w:pos="1599"/>
          <w:tab w:val="left" w:pos="0"/>
          <w:tab w:val="num" w:pos="709"/>
          <w:tab w:val="left" w:pos="851"/>
        </w:tabs>
        <w:autoSpaceDE w:val="0"/>
        <w:autoSpaceDN w:val="0"/>
        <w:adjustRightInd w:val="0"/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контрольную работу в соответствии с требованиями, предъявляемыми к научным текстам.</w:t>
      </w:r>
    </w:p>
    <w:p w:rsidR="00352C07" w:rsidRPr="00840E9D" w:rsidRDefault="00352C07" w:rsidP="00840E9D">
      <w:pPr>
        <w:shd w:val="clear" w:color="auto" w:fill="FFFFFF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задача обучающегося при написании контрольной работы – представить самостоятельное учебное исследование. Совершенно недопустимо ограничиться простым изложением теоретического и практического материала без попытки собственного анализ.</w:t>
      </w:r>
    </w:p>
    <w:p w:rsidR="00352C07" w:rsidRPr="00840E9D" w:rsidRDefault="00352C07" w:rsidP="00840E9D">
      <w:pPr>
        <w:tabs>
          <w:tab w:val="left" w:pos="0"/>
          <w:tab w:val="left" w:pos="851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учебно-исследовательского поиска, содержание, структура контрольной  работы во многом обусловливается последовательностью шагов. В каждой контрольной работе есть определённыё алгоритм пошаговых действий, включающий следующие компоненты: введение, основная часть, заключение. </w:t>
      </w:r>
    </w:p>
    <w:p w:rsidR="00352C07" w:rsidRPr="00840E9D" w:rsidRDefault="00352C07" w:rsidP="00840E9D">
      <w:pPr>
        <w:tabs>
          <w:tab w:val="left" w:pos="0"/>
          <w:tab w:val="left" w:pos="851"/>
        </w:tabs>
        <w:spacing w:after="0" w:line="276" w:lineRule="auto"/>
        <w:ind w:right="5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как вид самостоятельной деятельности имеет объём от 15 до 20  страниц формата А – 4, имеющих следующие параметры: шрифт -14, межстрочный интервал – полуторный, абзацный отступ-1,25 мм., поля: левое – 30 мм, правое – 20мм, верхнее – 20мм, нижнее –  20мм.</w:t>
      </w:r>
    </w:p>
    <w:p w:rsidR="00CA14F9" w:rsidRPr="00840E9D" w:rsidRDefault="00CA14F9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097" w:rsidRPr="00840E9D" w:rsidRDefault="00687097" w:rsidP="00840E9D">
      <w:pPr>
        <w:widowControl w:val="0"/>
        <w:numPr>
          <w:ilvl w:val="0"/>
          <w:numId w:val="3"/>
        </w:numPr>
        <w:autoSpaceDE w:val="0"/>
        <w:autoSpaceDN w:val="0"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 оценочных средств</w:t>
      </w:r>
    </w:p>
    <w:p w:rsidR="00755F60" w:rsidRDefault="00755F60" w:rsidP="00755F60">
      <w:pPr>
        <w:pStyle w:val="aa"/>
        <w:spacing w:line="275" w:lineRule="exact"/>
        <w:ind w:firstLine="709"/>
        <w:rPr>
          <w:sz w:val="24"/>
        </w:rPr>
      </w:pPr>
      <w:r w:rsidRPr="0009357D">
        <w:rPr>
          <w:sz w:val="24"/>
        </w:rP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9" w:history="1">
        <w:r w:rsidRPr="0009357D">
          <w:rPr>
            <w:rStyle w:val="ac"/>
            <w:sz w:val="24"/>
          </w:rPr>
          <w:t>https://edu2020.kemgik.ru/course/view.php?id=4139</w:t>
        </w:r>
      </w:hyperlink>
      <w:r w:rsidRPr="0009357D">
        <w:rPr>
          <w:sz w:val="24"/>
        </w:rPr>
        <w:t xml:space="preserve">). </w:t>
      </w:r>
    </w:p>
    <w:p w:rsidR="00755F60" w:rsidRPr="0009357D" w:rsidRDefault="00755F60" w:rsidP="00755F60">
      <w:pPr>
        <w:pStyle w:val="aa"/>
        <w:spacing w:line="275" w:lineRule="exact"/>
        <w:rPr>
          <w:b/>
          <w:sz w:val="24"/>
        </w:rPr>
      </w:pPr>
    </w:p>
    <w:p w:rsidR="004E69B8" w:rsidRPr="00840E9D" w:rsidRDefault="004E69B8" w:rsidP="00840E9D">
      <w:pPr>
        <w:pStyle w:val="a4"/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4E69B8" w:rsidRPr="00840E9D" w:rsidRDefault="004E69B8" w:rsidP="00840E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организация самостоятельной работы, систематичность, целесообразное планирование рабочего времени позволяет обучающимся развивать умения и навыки в овладении, изучении, усвоении и систематизации приобретаемых знаний в процессе обучения, обеспечивать высокий уровень успеваемости в период обучения, что способствует формированию профессиональных компетенций обучающихся.</w:t>
      </w:r>
    </w:p>
    <w:p w:rsidR="004E69B8" w:rsidRPr="00840E9D" w:rsidRDefault="004E69B8" w:rsidP="00840E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информационно-библиографического и учебно-методического обеспечения самостоятельной работы обучающихся, обеспечен доступ к электронным библиотечным системам и «Электронной образовательной среде КемГИК» (moodle). </w:t>
      </w:r>
    </w:p>
    <w:p w:rsidR="004E69B8" w:rsidRPr="00840E9D" w:rsidRDefault="004E69B8" w:rsidP="00840E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обеспечивает интеграцию блока профессионального цикла специальных дисциплин в системе профес</w:t>
      </w:r>
      <w:r w:rsidR="0064402D"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сиональной подготовки магистров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хореографического </w:t>
      </w:r>
      <w:r w:rsidR="0064402D"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искусства.</w:t>
      </w:r>
    </w:p>
    <w:p w:rsidR="004E69B8" w:rsidRPr="00840E9D" w:rsidRDefault="004E69B8" w:rsidP="00840E9D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изучения дисциплины напрямую связана с профессиональной деятельностью выпускников.  Процесс обучения предполагает тесную взаимосвязь с такими специальными дисциплинами, как «Философия</w:t>
      </w:r>
      <w:r w:rsidR="00BD593A" w:rsidRPr="00BD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искусства», «Мастерство репетитора-хореографа», «Искусство хореографа», «История мировой худ</w:t>
      </w:r>
      <w:r w:rsidR="00BD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ожественной культуры»,  «Теории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методика преподавания народно-сценического, классического, современного танцев» и т. д.</w:t>
      </w:r>
    </w:p>
    <w:p w:rsidR="00687097" w:rsidRPr="00840E9D" w:rsidRDefault="00687097" w:rsidP="00840E9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687097" w:rsidRPr="00840E9D" w:rsidRDefault="00687097" w:rsidP="00BD593A">
      <w:pPr>
        <w:pStyle w:val="a4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spacing w:after="0" w:line="276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 дисциплины</w:t>
      </w:r>
    </w:p>
    <w:p w:rsidR="004E69B8" w:rsidRPr="00840E9D" w:rsidRDefault="004E69B8" w:rsidP="00840E9D">
      <w:pPr>
        <w:pStyle w:val="Default"/>
        <w:spacing w:line="276" w:lineRule="auto"/>
      </w:pPr>
      <w:r w:rsidRPr="00840E9D">
        <w:rPr>
          <w:b/>
          <w:bCs/>
        </w:rPr>
        <w:t>а) основная литература:</w:t>
      </w:r>
    </w:p>
    <w:p w:rsidR="004E69B8" w:rsidRPr="00840E9D" w:rsidRDefault="004E69B8" w:rsidP="00840E9D">
      <w:pPr>
        <w:pStyle w:val="Default"/>
        <w:spacing w:line="276" w:lineRule="auto"/>
      </w:pPr>
      <w:r w:rsidRPr="00840E9D">
        <w:t>1. Вашкевич, Н.Н. История хореографии всех веков и народов [Электронный ресурс] : учебное пособие. —Электрон. дан. —СПб.:Лань, Планета музыки, 2016. —192 с. —Режим доступа: http://e.lanbook.com/books/element.php?pl1_id=71778 —Загл. с экрана.</w:t>
      </w:r>
    </w:p>
    <w:p w:rsidR="004E69B8" w:rsidRPr="00840E9D" w:rsidRDefault="004E69B8" w:rsidP="00840E9D">
      <w:pPr>
        <w:pStyle w:val="Default"/>
        <w:spacing w:line="276" w:lineRule="auto"/>
      </w:pPr>
      <w:r w:rsidRPr="00840E9D">
        <w:t>2. Домбровская, А.Ю. Методы научного исследования социально-культурной деятельности [Электронный ресурс]: учебное пособие/ А.Ю. Домбровская</w:t>
      </w:r>
      <w:r w:rsidRPr="00840E9D">
        <w:rPr>
          <w:b/>
          <w:bCs/>
          <w:color w:val="4F81BC"/>
        </w:rPr>
        <w:t>. —</w:t>
      </w:r>
      <w:r w:rsidRPr="00840E9D">
        <w:t>Электрон. дан. —СПб.: Лань, Планета музыки, 2016. —128с. —Режим доступа: http://e.lanbook.com/books/element.php?pl1_id=37001</w:t>
      </w:r>
    </w:p>
    <w:p w:rsidR="004E69B8" w:rsidRPr="00840E9D" w:rsidRDefault="004E69B8" w:rsidP="00840E9D">
      <w:pPr>
        <w:pStyle w:val="Default"/>
        <w:spacing w:line="276" w:lineRule="auto"/>
      </w:pPr>
      <w:r w:rsidRPr="00840E9D">
        <w:t>3. Мировая художественная культура [Электронный ресурс]: учебно-методический комплекс для студентов/ —Электрон. текстовые данные.—Кемерово: Кемеровский государственный институт культуры, 2012.—59 c.—Режим доступа: http://www.iprbookshop.ru/22028.—ЭБС «IPRbooks»</w:t>
      </w:r>
    </w:p>
    <w:p w:rsidR="00F64BC6" w:rsidRPr="00840E9D" w:rsidRDefault="00F64BC6" w:rsidP="00840E9D">
      <w:pPr>
        <w:pStyle w:val="Default"/>
        <w:spacing w:line="276" w:lineRule="auto"/>
      </w:pPr>
    </w:p>
    <w:p w:rsidR="004E69B8" w:rsidRPr="00840E9D" w:rsidRDefault="004E69B8" w:rsidP="00840E9D">
      <w:pPr>
        <w:pStyle w:val="Default"/>
        <w:spacing w:line="276" w:lineRule="auto"/>
      </w:pPr>
      <w:r w:rsidRPr="00840E9D">
        <w:rPr>
          <w:b/>
          <w:bCs/>
        </w:rPr>
        <w:t>б) дополнительная литература:</w:t>
      </w:r>
    </w:p>
    <w:p w:rsidR="004E69B8" w:rsidRPr="00840E9D" w:rsidRDefault="004E69B8" w:rsidP="00840E9D">
      <w:pPr>
        <w:pStyle w:val="Default"/>
        <w:spacing w:line="276" w:lineRule="auto"/>
      </w:pPr>
      <w:r w:rsidRPr="00840E9D">
        <w:t>1. Актуальные проблемы социокультурных исследований. Выпуск 10 [Электронный ресурс]: сборник научных статей по итогам Межрегиональной научно-практической конференции аспирантов и соискателей «Актуальные проблемы социокультурных исследований» (17–21 февраля 2014 г.)/ Е.Н. Сафонов [и др.].—Электрон. текстовые данные.—Кемерово: Кемеровский государственный институт культуры, 2014.—356 c.—Режим доступа: http://www.iprbookshop.ru/29648.—ЭБС «IPRbooks»</w:t>
      </w:r>
    </w:p>
    <w:p w:rsidR="004E69B8" w:rsidRPr="00840E9D" w:rsidRDefault="004E69B8" w:rsidP="00840E9D">
      <w:pPr>
        <w:pStyle w:val="Default"/>
        <w:spacing w:line="276" w:lineRule="auto"/>
      </w:pPr>
      <w:r w:rsidRPr="00840E9D">
        <w:t xml:space="preserve">2. Филановская, Т.А. История хореографического образования вРоссии [Электронный ресурс] : учебное пособие. —Электрон. дан. —СПб. : Лань, Планета музыки, 2016. —326 17 </w:t>
      </w:r>
    </w:p>
    <w:p w:rsidR="00E713CE" w:rsidRPr="00840E9D" w:rsidRDefault="00E713CE" w:rsidP="00840E9D">
      <w:pPr>
        <w:pStyle w:val="Default"/>
        <w:spacing w:line="276" w:lineRule="auto"/>
      </w:pPr>
    </w:p>
    <w:p w:rsidR="00E713CE" w:rsidRPr="00840E9D" w:rsidRDefault="00E713CE" w:rsidP="00840E9D">
      <w:pPr>
        <w:pStyle w:val="Default"/>
        <w:spacing w:line="276" w:lineRule="auto"/>
        <w:rPr>
          <w:b/>
        </w:rPr>
      </w:pPr>
      <w:r w:rsidRPr="00840E9D">
        <w:rPr>
          <w:b/>
        </w:rPr>
        <w:t>в) ресурсы информационно-телекоммуникационной сети «Интернет»</w:t>
      </w:r>
    </w:p>
    <w:p w:rsidR="00E713CE" w:rsidRPr="00840E9D" w:rsidRDefault="00E713CE" w:rsidP="00840E9D">
      <w:pPr>
        <w:pStyle w:val="Default"/>
        <w:spacing w:line="276" w:lineRule="auto"/>
        <w:rPr>
          <w:b/>
        </w:rPr>
      </w:pPr>
    </w:p>
    <w:p w:rsidR="00E713CE" w:rsidRPr="00840E9D" w:rsidRDefault="00E713CE" w:rsidP="00840E9D">
      <w:pPr>
        <w:tabs>
          <w:tab w:val="left" w:pos="9355"/>
        </w:tabs>
        <w:spacing w:after="0" w:line="276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ресурсы</w:t>
      </w:r>
    </w:p>
    <w:p w:rsidR="00E713CE" w:rsidRPr="00840E9D" w:rsidRDefault="00E713CE" w:rsidP="00A27755">
      <w:pPr>
        <w:numPr>
          <w:ilvl w:val="0"/>
          <w:numId w:val="19"/>
        </w:numPr>
        <w:tabs>
          <w:tab w:val="left" w:pos="9355"/>
        </w:tabs>
        <w:spacing w:after="0" w:line="276" w:lineRule="auto"/>
        <w:ind w:left="714" w:right="-5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культура личности [Электронный р</w:t>
      </w:r>
      <w:bookmarkStart w:id="0" w:name="_GoBack"/>
      <w:bookmarkEnd w:id="0"/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есурс]: полнотекстовая база данных избранных публикаций сотрудников НИИ информационных технологий СС КемГУКИ 2000-2006г/ НИИ ИТ СС и КемГУКИ.- 1.электрн.диск.-Кемерово: КемГУКИ,2 010</w:t>
      </w:r>
    </w:p>
    <w:p w:rsidR="00E713CE" w:rsidRPr="00840E9D" w:rsidRDefault="00E713CE" w:rsidP="00840E9D">
      <w:pPr>
        <w:tabs>
          <w:tab w:val="left" w:pos="9355"/>
        </w:tabs>
        <w:spacing w:after="0" w:line="276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Интернет ресурсы (фрагмент)</w:t>
      </w:r>
    </w:p>
    <w:p w:rsidR="00E713CE" w:rsidRPr="00840E9D" w:rsidRDefault="00E713CE" w:rsidP="00840E9D">
      <w:pPr>
        <w:numPr>
          <w:ilvl w:val="0"/>
          <w:numId w:val="18"/>
        </w:numPr>
        <w:shd w:val="clear" w:color="auto" w:fill="FFFFFF"/>
        <w:tabs>
          <w:tab w:val="num" w:pos="426"/>
        </w:tabs>
        <w:spacing w:after="0" w:line="276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Взгляд в информационное общество. </w:t>
      </w:r>
      <w:r w:rsidRPr="00840E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0E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club</w:t>
      </w:r>
      <w:r w:rsidRPr="0084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</w:t>
      </w:r>
      <w:hyperlink r:id="rId10" w:history="1"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fio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vrn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/2005/6/4</w:t>
        </w:r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.htm</w:t>
        </w:r>
      </w:hyperlink>
    </w:p>
    <w:p w:rsidR="00E713CE" w:rsidRPr="00840E9D" w:rsidRDefault="00E713CE" w:rsidP="00840E9D">
      <w:pPr>
        <w:numPr>
          <w:ilvl w:val="0"/>
          <w:numId w:val="18"/>
        </w:numPr>
        <w:shd w:val="clear" w:color="auto" w:fill="FFFFFF"/>
        <w:tabs>
          <w:tab w:val="num" w:pos="426"/>
        </w:tabs>
        <w:spacing w:after="0" w:line="276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НИИ информационных технологий социальной сферы Кемеровского государственного университета культуры и искусств: официальный сайт [Электронный ресурс]. – Режим доступа: </w:t>
      </w:r>
      <w:hyperlink r:id="rId11" w:history="1">
        <w:r w:rsidRPr="00840E9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40E9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://</w:t>
        </w:r>
        <w:r w:rsidRPr="00840E9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nii</w:t>
        </w:r>
        <w:r w:rsidRPr="00840E9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840E9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kemguki</w:t>
        </w:r>
        <w:r w:rsidRPr="00840E9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840E9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E713CE" w:rsidRPr="00840E9D" w:rsidRDefault="00E713CE" w:rsidP="00840E9D">
      <w:pPr>
        <w:numPr>
          <w:ilvl w:val="0"/>
          <w:numId w:val="18"/>
        </w:numPr>
        <w:shd w:val="clear" w:color="auto" w:fill="FFFFFF"/>
        <w:tabs>
          <w:tab w:val="num" w:pos="426"/>
        </w:tabs>
        <w:spacing w:after="0" w:line="276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Сайт Института культурной политики. Изучение культуры. Разработка новых подходов в области информационного обмена, общественных связей, менеджмента, маркетинга и фандрейзинга организаций культуры.- </w:t>
      </w:r>
      <w:hyperlink r:id="rId12" w:tgtFrame="_blank" w:history="1">
        <w:r w:rsidRPr="00840E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www.cpolicy.ru</w:t>
        </w:r>
      </w:hyperlink>
      <w:r w:rsidRPr="00840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64BC6" w:rsidRPr="00BD593A" w:rsidRDefault="00F64BC6" w:rsidP="00840E9D">
      <w:pPr>
        <w:pStyle w:val="Default"/>
        <w:spacing w:line="276" w:lineRule="auto"/>
        <w:rPr>
          <w:lang w:val="en-US"/>
        </w:rPr>
      </w:pPr>
    </w:p>
    <w:p w:rsidR="00F11AAF" w:rsidRPr="00FF0866" w:rsidRDefault="00F11AAF" w:rsidP="00BD593A">
      <w:pPr>
        <w:pStyle w:val="Default"/>
        <w:spacing w:line="276" w:lineRule="auto"/>
        <w:rPr>
          <w:b/>
        </w:rPr>
      </w:pPr>
      <w:r w:rsidRPr="00840E9D">
        <w:rPr>
          <w:b/>
        </w:rPr>
        <w:t>10.  Материально-техническое обеспечение дисциплины</w:t>
      </w:r>
    </w:p>
    <w:p w:rsidR="00F11AAF" w:rsidRPr="00840E9D" w:rsidRDefault="00F11AAF" w:rsidP="00840E9D">
      <w:pPr>
        <w:pStyle w:val="Default"/>
        <w:spacing w:line="276" w:lineRule="auto"/>
      </w:pPr>
      <w:r w:rsidRPr="00840E9D">
        <w:t xml:space="preserve">Оборудованный учебный кабинет: </w:t>
      </w:r>
    </w:p>
    <w:p w:rsidR="00F11AAF" w:rsidRPr="00840E9D" w:rsidRDefault="00F11AAF" w:rsidP="00840E9D">
      <w:pPr>
        <w:pStyle w:val="Default"/>
        <w:spacing w:line="276" w:lineRule="auto"/>
      </w:pPr>
      <w:r w:rsidRPr="00840E9D">
        <w:t>- мультимедийный проектор;</w:t>
      </w:r>
    </w:p>
    <w:p w:rsidR="00F11AAF" w:rsidRPr="00840E9D" w:rsidRDefault="00F11AAF" w:rsidP="00840E9D">
      <w:pPr>
        <w:pStyle w:val="Default"/>
        <w:spacing w:line="276" w:lineRule="auto"/>
      </w:pPr>
      <w:r w:rsidRPr="00840E9D">
        <w:t>- ноутбук;</w:t>
      </w:r>
    </w:p>
    <w:p w:rsidR="00F11AAF" w:rsidRPr="00840E9D" w:rsidRDefault="00F11AAF" w:rsidP="00840E9D">
      <w:pPr>
        <w:pStyle w:val="Default"/>
        <w:spacing w:line="276" w:lineRule="auto"/>
      </w:pPr>
      <w:r w:rsidRPr="00840E9D">
        <w:t>- экран;</w:t>
      </w:r>
    </w:p>
    <w:p w:rsidR="00F11AAF" w:rsidRPr="00840E9D" w:rsidRDefault="00F11AAF" w:rsidP="00840E9D">
      <w:pPr>
        <w:pStyle w:val="Default"/>
        <w:spacing w:line="276" w:lineRule="auto"/>
      </w:pPr>
      <w:r w:rsidRPr="00840E9D">
        <w:t>- литература по истории и теории хореографического искусства;</w:t>
      </w:r>
    </w:p>
    <w:p w:rsidR="00F11AAF" w:rsidRPr="00840E9D" w:rsidRDefault="00F11AAF" w:rsidP="00840E9D">
      <w:pPr>
        <w:pStyle w:val="Default"/>
        <w:spacing w:line="276" w:lineRule="auto"/>
      </w:pPr>
      <w:r w:rsidRPr="00840E9D">
        <w:t>-  видеотека.</w:t>
      </w:r>
    </w:p>
    <w:p w:rsidR="00667E86" w:rsidRPr="00840E9D" w:rsidRDefault="00667E86" w:rsidP="00840E9D">
      <w:pPr>
        <w:pStyle w:val="Default"/>
        <w:spacing w:line="276" w:lineRule="auto"/>
      </w:pPr>
    </w:p>
    <w:p w:rsidR="00667E86" w:rsidRPr="00840E9D" w:rsidRDefault="00667E86" w:rsidP="00840E9D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40E9D">
        <w:rPr>
          <w:rFonts w:ascii="Times New Roman" w:hAnsi="Times New Roman" w:cs="Times New Roman"/>
          <w:b/>
          <w:sz w:val="24"/>
          <w:szCs w:val="24"/>
        </w:rPr>
        <w:t>11. Список ключевых слов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5070"/>
        <w:gridCol w:w="4784"/>
      </w:tblGrid>
      <w:tr w:rsidR="00831731" w:rsidRPr="00840E9D" w:rsidTr="00CA14F9">
        <w:trPr>
          <w:trHeight w:val="3054"/>
        </w:trPr>
        <w:tc>
          <w:tcPr>
            <w:tcW w:w="5070" w:type="dxa"/>
          </w:tcPr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Алгоритм поиска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Аннотация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Ассортимент информационных продуктов и услуг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База данных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Гипертекст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Документы вторичные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Документы первичные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Информационная деятельность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Информационная культура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Информационная услуга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Информационное общество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Информационный анализ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Информационный продукт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Информационный синтез</w:t>
            </w:r>
          </w:p>
        </w:tc>
        <w:tc>
          <w:tcPr>
            <w:tcW w:w="4784" w:type="dxa"/>
          </w:tcPr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Компьютерная грамотность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Маркер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Мультимедиа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Обзор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Обзор научно-аналитический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Обзорная информация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Поиск информации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Поток документальный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Резюме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Ресурсы документные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Справочный аппарат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Фактографическая информация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Формализация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Формализованный анализ</w:t>
            </w:r>
          </w:p>
          <w:p w:rsidR="00831731" w:rsidRPr="00840E9D" w:rsidRDefault="00831731" w:rsidP="00840E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D">
              <w:rPr>
                <w:rFonts w:ascii="Times New Roman" w:hAnsi="Times New Roman" w:cs="Times New Roman"/>
                <w:sz w:val="24"/>
                <w:szCs w:val="24"/>
              </w:rPr>
              <w:t>Цитата</w:t>
            </w:r>
          </w:p>
        </w:tc>
      </w:tr>
    </w:tbl>
    <w:p w:rsidR="00831731" w:rsidRPr="00667E86" w:rsidRDefault="00831731" w:rsidP="00831731">
      <w:pPr>
        <w:pStyle w:val="Default"/>
        <w:spacing w:after="85"/>
        <w:ind w:left="641"/>
        <w:jc w:val="both"/>
        <w:rPr>
          <w:b/>
          <w:sz w:val="23"/>
          <w:szCs w:val="23"/>
        </w:rPr>
      </w:pPr>
    </w:p>
    <w:p w:rsidR="00F11AAF" w:rsidRPr="00F11AAF" w:rsidRDefault="00F11AAF" w:rsidP="00F11AAF">
      <w:pPr>
        <w:pStyle w:val="Default"/>
        <w:jc w:val="both"/>
        <w:rPr>
          <w:b/>
          <w:sz w:val="22"/>
          <w:szCs w:val="22"/>
        </w:rPr>
      </w:pPr>
    </w:p>
    <w:p w:rsidR="004E69B8" w:rsidRDefault="004E69B8" w:rsidP="004E69B8">
      <w:pPr>
        <w:pStyle w:val="Default"/>
        <w:rPr>
          <w:color w:val="auto"/>
        </w:rPr>
      </w:pPr>
    </w:p>
    <w:p w:rsidR="00CE225B" w:rsidRDefault="00CE225B"/>
    <w:sectPr w:rsidR="00CE225B" w:rsidSect="00FF0866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83E" w:rsidRDefault="002D783E" w:rsidP="00110E0D">
      <w:pPr>
        <w:spacing w:after="0" w:line="240" w:lineRule="auto"/>
      </w:pPr>
      <w:r>
        <w:separator/>
      </w:r>
    </w:p>
  </w:endnote>
  <w:endnote w:type="continuationSeparator" w:id="0">
    <w:p w:rsidR="002D783E" w:rsidRDefault="002D783E" w:rsidP="00110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83E" w:rsidRDefault="002D783E" w:rsidP="00110E0D">
      <w:pPr>
        <w:spacing w:after="0" w:line="240" w:lineRule="auto"/>
      </w:pPr>
      <w:r>
        <w:separator/>
      </w:r>
    </w:p>
  </w:footnote>
  <w:footnote w:type="continuationSeparator" w:id="0">
    <w:p w:rsidR="002D783E" w:rsidRDefault="002D783E" w:rsidP="00110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2E9F"/>
    <w:multiLevelType w:val="hybridMultilevel"/>
    <w:tmpl w:val="6A105F24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 w15:restartNumberingAfterBreak="0">
    <w:nsid w:val="07A4427B"/>
    <w:multiLevelType w:val="hybridMultilevel"/>
    <w:tmpl w:val="3DA8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3897"/>
    <w:multiLevelType w:val="hybridMultilevel"/>
    <w:tmpl w:val="4D4CDD84"/>
    <w:lvl w:ilvl="0" w:tplc="8A787FC8">
      <w:start w:val="1"/>
      <w:numFmt w:val="bullet"/>
      <w:lvlText w:val=""/>
      <w:lvlJc w:val="left"/>
      <w:pPr>
        <w:tabs>
          <w:tab w:val="num" w:pos="1599"/>
        </w:tabs>
        <w:ind w:left="159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655BDA"/>
    <w:multiLevelType w:val="hybridMultilevel"/>
    <w:tmpl w:val="24761CAC"/>
    <w:lvl w:ilvl="0" w:tplc="C60064F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72F4A"/>
    <w:multiLevelType w:val="hybridMultilevel"/>
    <w:tmpl w:val="6262E164"/>
    <w:lvl w:ilvl="0" w:tplc="1BF4C9B8">
      <w:start w:val="8"/>
      <w:numFmt w:val="decimal"/>
      <w:lvlText w:val="%1."/>
      <w:lvlJc w:val="left"/>
      <w:pPr>
        <w:ind w:left="10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 w:tentative="1">
      <w:start w:val="1"/>
      <w:numFmt w:val="lowerRoman"/>
      <w:lvlText w:val="%3."/>
      <w:lvlJc w:val="right"/>
      <w:pPr>
        <w:ind w:left="2441" w:hanging="180"/>
      </w:pPr>
    </w:lvl>
    <w:lvl w:ilvl="3" w:tplc="0419000F" w:tentative="1">
      <w:start w:val="1"/>
      <w:numFmt w:val="decimal"/>
      <w:lvlText w:val="%4."/>
      <w:lvlJc w:val="left"/>
      <w:pPr>
        <w:ind w:left="3161" w:hanging="360"/>
      </w:pPr>
    </w:lvl>
    <w:lvl w:ilvl="4" w:tplc="04190019" w:tentative="1">
      <w:start w:val="1"/>
      <w:numFmt w:val="lowerLetter"/>
      <w:lvlText w:val="%5."/>
      <w:lvlJc w:val="left"/>
      <w:pPr>
        <w:ind w:left="3881" w:hanging="360"/>
      </w:pPr>
    </w:lvl>
    <w:lvl w:ilvl="5" w:tplc="0419001B" w:tentative="1">
      <w:start w:val="1"/>
      <w:numFmt w:val="lowerRoman"/>
      <w:lvlText w:val="%6."/>
      <w:lvlJc w:val="right"/>
      <w:pPr>
        <w:ind w:left="4601" w:hanging="180"/>
      </w:pPr>
    </w:lvl>
    <w:lvl w:ilvl="6" w:tplc="0419000F" w:tentative="1">
      <w:start w:val="1"/>
      <w:numFmt w:val="decimal"/>
      <w:lvlText w:val="%7."/>
      <w:lvlJc w:val="left"/>
      <w:pPr>
        <w:ind w:left="5321" w:hanging="360"/>
      </w:pPr>
    </w:lvl>
    <w:lvl w:ilvl="7" w:tplc="04190019" w:tentative="1">
      <w:start w:val="1"/>
      <w:numFmt w:val="lowerLetter"/>
      <w:lvlText w:val="%8."/>
      <w:lvlJc w:val="left"/>
      <w:pPr>
        <w:ind w:left="6041" w:hanging="360"/>
      </w:pPr>
    </w:lvl>
    <w:lvl w:ilvl="8" w:tplc="041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5" w15:restartNumberingAfterBreak="0">
    <w:nsid w:val="41E82E3E"/>
    <w:multiLevelType w:val="hybridMultilevel"/>
    <w:tmpl w:val="554EEF1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0A2248"/>
    <w:multiLevelType w:val="hybridMultilevel"/>
    <w:tmpl w:val="C742B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B455F"/>
    <w:multiLevelType w:val="multilevel"/>
    <w:tmpl w:val="3314D7FE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</w:lvl>
    <w:lvl w:ilvl="3">
      <w:numFmt w:val="bullet"/>
      <w:lvlText w:val="•"/>
      <w:lvlJc w:val="left"/>
      <w:pPr>
        <w:ind w:left="2755" w:hanging="360"/>
      </w:pPr>
    </w:lvl>
    <w:lvl w:ilvl="4">
      <w:numFmt w:val="bullet"/>
      <w:lvlText w:val="•"/>
      <w:lvlJc w:val="left"/>
      <w:pPr>
        <w:ind w:left="3513" w:hanging="360"/>
      </w:pPr>
    </w:lvl>
    <w:lvl w:ilvl="5">
      <w:numFmt w:val="bullet"/>
      <w:lvlText w:val="•"/>
      <w:lvlJc w:val="left"/>
      <w:pPr>
        <w:ind w:left="4271" w:hanging="360"/>
      </w:pPr>
    </w:lvl>
    <w:lvl w:ilvl="6">
      <w:numFmt w:val="bullet"/>
      <w:lvlText w:val="•"/>
      <w:lvlJc w:val="left"/>
      <w:pPr>
        <w:ind w:left="5029" w:hanging="360"/>
      </w:pPr>
    </w:lvl>
    <w:lvl w:ilvl="7">
      <w:numFmt w:val="bullet"/>
      <w:lvlText w:val="•"/>
      <w:lvlJc w:val="left"/>
      <w:pPr>
        <w:ind w:left="5786" w:hanging="360"/>
      </w:pPr>
    </w:lvl>
    <w:lvl w:ilvl="8">
      <w:numFmt w:val="bullet"/>
      <w:lvlText w:val="•"/>
      <w:lvlJc w:val="left"/>
      <w:pPr>
        <w:ind w:left="6544" w:hanging="360"/>
      </w:pPr>
    </w:lvl>
  </w:abstractNum>
  <w:abstractNum w:abstractNumId="8" w15:restartNumberingAfterBreak="0">
    <w:nsid w:val="53D56A64"/>
    <w:multiLevelType w:val="hybridMultilevel"/>
    <w:tmpl w:val="BB6483B8"/>
    <w:lvl w:ilvl="0" w:tplc="C60064F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Times New Roman" w:hAnsi="Symbol" w:hint="default"/>
        <w:w w:val="100"/>
        <w:sz w:val="24"/>
        <w:szCs w:val="24"/>
      </w:rPr>
    </w:lvl>
    <w:lvl w:ilvl="2" w:tplc="D6DE8B4E">
      <w:numFmt w:val="bullet"/>
      <w:lvlText w:val="•"/>
      <w:lvlJc w:val="left"/>
      <w:pPr>
        <w:ind w:left="2385" w:hanging="348"/>
      </w:pPr>
    </w:lvl>
    <w:lvl w:ilvl="3" w:tplc="B576FD70">
      <w:numFmt w:val="bullet"/>
      <w:lvlText w:val="•"/>
      <w:lvlJc w:val="left"/>
      <w:pPr>
        <w:ind w:left="3191" w:hanging="348"/>
      </w:pPr>
    </w:lvl>
    <w:lvl w:ilvl="4" w:tplc="366E9ADE">
      <w:numFmt w:val="bullet"/>
      <w:lvlText w:val="•"/>
      <w:lvlJc w:val="left"/>
      <w:pPr>
        <w:ind w:left="3997" w:hanging="348"/>
      </w:pPr>
    </w:lvl>
    <w:lvl w:ilvl="5" w:tplc="E488DF94">
      <w:numFmt w:val="bullet"/>
      <w:lvlText w:val="•"/>
      <w:lvlJc w:val="left"/>
      <w:pPr>
        <w:ind w:left="4803" w:hanging="348"/>
      </w:pPr>
    </w:lvl>
    <w:lvl w:ilvl="6" w:tplc="E6B673AE">
      <w:numFmt w:val="bullet"/>
      <w:lvlText w:val="•"/>
      <w:lvlJc w:val="left"/>
      <w:pPr>
        <w:ind w:left="5609" w:hanging="348"/>
      </w:pPr>
    </w:lvl>
    <w:lvl w:ilvl="7" w:tplc="744C0300">
      <w:numFmt w:val="bullet"/>
      <w:lvlText w:val="•"/>
      <w:lvlJc w:val="left"/>
      <w:pPr>
        <w:ind w:left="6414" w:hanging="348"/>
      </w:pPr>
    </w:lvl>
    <w:lvl w:ilvl="8" w:tplc="4E569DF4">
      <w:numFmt w:val="bullet"/>
      <w:lvlText w:val="•"/>
      <w:lvlJc w:val="left"/>
      <w:pPr>
        <w:ind w:left="7220" w:hanging="348"/>
      </w:pPr>
    </w:lvl>
  </w:abstractNum>
  <w:abstractNum w:abstractNumId="10" w15:restartNumberingAfterBreak="0">
    <w:nsid w:val="5B35440E"/>
    <w:multiLevelType w:val="hybridMultilevel"/>
    <w:tmpl w:val="4378B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2620" w:hanging="424"/>
      </w:pPr>
    </w:lvl>
    <w:lvl w:ilvl="3">
      <w:numFmt w:val="bullet"/>
      <w:lvlText w:val="•"/>
      <w:lvlJc w:val="left"/>
      <w:pPr>
        <w:ind w:left="3660" w:hanging="424"/>
      </w:pPr>
    </w:lvl>
    <w:lvl w:ilvl="4">
      <w:numFmt w:val="bullet"/>
      <w:lvlText w:val="•"/>
      <w:lvlJc w:val="left"/>
      <w:pPr>
        <w:ind w:left="4701" w:hanging="424"/>
      </w:pPr>
    </w:lvl>
    <w:lvl w:ilvl="5">
      <w:numFmt w:val="bullet"/>
      <w:lvlText w:val="•"/>
      <w:lvlJc w:val="left"/>
      <w:pPr>
        <w:ind w:left="5741" w:hanging="424"/>
      </w:pPr>
    </w:lvl>
    <w:lvl w:ilvl="6">
      <w:numFmt w:val="bullet"/>
      <w:lvlText w:val="•"/>
      <w:lvlJc w:val="left"/>
      <w:pPr>
        <w:ind w:left="6782" w:hanging="424"/>
      </w:pPr>
    </w:lvl>
    <w:lvl w:ilvl="7">
      <w:numFmt w:val="bullet"/>
      <w:lvlText w:val="•"/>
      <w:lvlJc w:val="left"/>
      <w:pPr>
        <w:ind w:left="7822" w:hanging="424"/>
      </w:pPr>
    </w:lvl>
    <w:lvl w:ilvl="8">
      <w:numFmt w:val="bullet"/>
      <w:lvlText w:val="•"/>
      <w:lvlJc w:val="left"/>
      <w:pPr>
        <w:ind w:left="8863" w:hanging="424"/>
      </w:pPr>
    </w:lvl>
  </w:abstractNum>
  <w:abstractNum w:abstractNumId="12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3" w15:restartNumberingAfterBreak="0">
    <w:nsid w:val="61110E19"/>
    <w:multiLevelType w:val="hybridMultilevel"/>
    <w:tmpl w:val="5D0AC03E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304E0"/>
    <w:multiLevelType w:val="hybridMultilevel"/>
    <w:tmpl w:val="1F36B94A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i/>
        <w:iCs/>
        <w:w w:val="100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Times New Roman" w:hAnsi="Symbol" w:hint="default"/>
        <w:w w:val="100"/>
        <w:sz w:val="24"/>
        <w:szCs w:val="24"/>
      </w:rPr>
    </w:lvl>
    <w:lvl w:ilvl="2" w:tplc="E2347CA2">
      <w:numFmt w:val="bullet"/>
      <w:lvlText w:val="•"/>
      <w:lvlJc w:val="left"/>
      <w:pPr>
        <w:ind w:left="2620" w:hanging="348"/>
      </w:pPr>
    </w:lvl>
    <w:lvl w:ilvl="3" w:tplc="F5F677F2">
      <w:numFmt w:val="bullet"/>
      <w:lvlText w:val="•"/>
      <w:lvlJc w:val="left"/>
      <w:pPr>
        <w:ind w:left="3660" w:hanging="348"/>
      </w:pPr>
    </w:lvl>
    <w:lvl w:ilvl="4" w:tplc="068469F0">
      <w:numFmt w:val="bullet"/>
      <w:lvlText w:val="•"/>
      <w:lvlJc w:val="left"/>
      <w:pPr>
        <w:ind w:left="4701" w:hanging="348"/>
      </w:pPr>
    </w:lvl>
    <w:lvl w:ilvl="5" w:tplc="8334C08A">
      <w:numFmt w:val="bullet"/>
      <w:lvlText w:val="•"/>
      <w:lvlJc w:val="left"/>
      <w:pPr>
        <w:ind w:left="5741" w:hanging="348"/>
      </w:pPr>
    </w:lvl>
    <w:lvl w:ilvl="6" w:tplc="F760E01E">
      <w:numFmt w:val="bullet"/>
      <w:lvlText w:val="•"/>
      <w:lvlJc w:val="left"/>
      <w:pPr>
        <w:ind w:left="6782" w:hanging="348"/>
      </w:pPr>
    </w:lvl>
    <w:lvl w:ilvl="7" w:tplc="6506FFD4">
      <w:numFmt w:val="bullet"/>
      <w:lvlText w:val="•"/>
      <w:lvlJc w:val="left"/>
      <w:pPr>
        <w:ind w:left="7822" w:hanging="348"/>
      </w:pPr>
    </w:lvl>
    <w:lvl w:ilvl="8" w:tplc="06240916">
      <w:numFmt w:val="bullet"/>
      <w:lvlText w:val="•"/>
      <w:lvlJc w:val="left"/>
      <w:pPr>
        <w:ind w:left="8863" w:hanging="348"/>
      </w:pPr>
    </w:lvl>
  </w:abstractNum>
  <w:abstractNum w:abstractNumId="16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3452" w:hanging="424"/>
      </w:pPr>
    </w:lvl>
    <w:lvl w:ilvl="3">
      <w:numFmt w:val="bullet"/>
      <w:lvlText w:val="•"/>
      <w:lvlJc w:val="left"/>
      <w:pPr>
        <w:ind w:left="4389" w:hanging="424"/>
      </w:pPr>
    </w:lvl>
    <w:lvl w:ilvl="4">
      <w:numFmt w:val="bullet"/>
      <w:lvlText w:val="•"/>
      <w:lvlJc w:val="left"/>
      <w:pPr>
        <w:ind w:left="5325" w:hanging="424"/>
      </w:pPr>
    </w:lvl>
    <w:lvl w:ilvl="5">
      <w:numFmt w:val="bullet"/>
      <w:lvlText w:val="•"/>
      <w:lvlJc w:val="left"/>
      <w:pPr>
        <w:ind w:left="6262" w:hanging="424"/>
      </w:pPr>
    </w:lvl>
    <w:lvl w:ilvl="6">
      <w:numFmt w:val="bullet"/>
      <w:lvlText w:val="•"/>
      <w:lvlJc w:val="left"/>
      <w:pPr>
        <w:ind w:left="7198" w:hanging="424"/>
      </w:pPr>
    </w:lvl>
    <w:lvl w:ilvl="7">
      <w:numFmt w:val="bullet"/>
      <w:lvlText w:val="•"/>
      <w:lvlJc w:val="left"/>
      <w:pPr>
        <w:ind w:left="8135" w:hanging="424"/>
      </w:pPr>
    </w:lvl>
    <w:lvl w:ilvl="8">
      <w:numFmt w:val="bullet"/>
      <w:lvlText w:val="•"/>
      <w:lvlJc w:val="left"/>
      <w:pPr>
        <w:ind w:left="9071" w:hanging="424"/>
      </w:pPr>
    </w:lvl>
  </w:abstractNum>
  <w:abstractNum w:abstractNumId="18" w15:restartNumberingAfterBreak="0">
    <w:nsid w:val="75CA2459"/>
    <w:multiLevelType w:val="multilevel"/>
    <w:tmpl w:val="35B61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6"/>
  </w:num>
  <w:num w:numId="10">
    <w:abstractNumId w:val="9"/>
  </w:num>
  <w:num w:numId="11">
    <w:abstractNumId w:val="4"/>
  </w:num>
  <w:num w:numId="12">
    <w:abstractNumId w:val="14"/>
  </w:num>
  <w:num w:numId="13">
    <w:abstractNumId w:val="12"/>
  </w:num>
  <w:num w:numId="14">
    <w:abstractNumId w:val="6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8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B06"/>
    <w:rsid w:val="0000196B"/>
    <w:rsid w:val="000F6C47"/>
    <w:rsid w:val="00110E0D"/>
    <w:rsid w:val="0015735A"/>
    <w:rsid w:val="001A0DC6"/>
    <w:rsid w:val="001D096D"/>
    <w:rsid w:val="0020478E"/>
    <w:rsid w:val="00230008"/>
    <w:rsid w:val="002D783E"/>
    <w:rsid w:val="003246C8"/>
    <w:rsid w:val="003377C9"/>
    <w:rsid w:val="00352C07"/>
    <w:rsid w:val="003F1441"/>
    <w:rsid w:val="003F6D70"/>
    <w:rsid w:val="00456DC1"/>
    <w:rsid w:val="00486840"/>
    <w:rsid w:val="00497A89"/>
    <w:rsid w:val="004A293A"/>
    <w:rsid w:val="004A64BB"/>
    <w:rsid w:val="004E1FF2"/>
    <w:rsid w:val="004E69B8"/>
    <w:rsid w:val="0050662E"/>
    <w:rsid w:val="00572961"/>
    <w:rsid w:val="00586098"/>
    <w:rsid w:val="005E7487"/>
    <w:rsid w:val="0064402D"/>
    <w:rsid w:val="0064740C"/>
    <w:rsid w:val="00667E86"/>
    <w:rsid w:val="00687097"/>
    <w:rsid w:val="006A7BD7"/>
    <w:rsid w:val="006B51C9"/>
    <w:rsid w:val="006C6853"/>
    <w:rsid w:val="006D6240"/>
    <w:rsid w:val="006E51D0"/>
    <w:rsid w:val="00701455"/>
    <w:rsid w:val="0074674D"/>
    <w:rsid w:val="00750EF4"/>
    <w:rsid w:val="00755F60"/>
    <w:rsid w:val="007C2A76"/>
    <w:rsid w:val="007D6A28"/>
    <w:rsid w:val="0081383A"/>
    <w:rsid w:val="00831731"/>
    <w:rsid w:val="00837E01"/>
    <w:rsid w:val="00840E9D"/>
    <w:rsid w:val="00887CEC"/>
    <w:rsid w:val="008A0056"/>
    <w:rsid w:val="00940351"/>
    <w:rsid w:val="00975A91"/>
    <w:rsid w:val="009C1E5C"/>
    <w:rsid w:val="00A06183"/>
    <w:rsid w:val="00A0725D"/>
    <w:rsid w:val="00A27755"/>
    <w:rsid w:val="00A306CB"/>
    <w:rsid w:val="00A37B69"/>
    <w:rsid w:val="00B91C6F"/>
    <w:rsid w:val="00BD14D2"/>
    <w:rsid w:val="00BD593A"/>
    <w:rsid w:val="00BF7C82"/>
    <w:rsid w:val="00CA14F9"/>
    <w:rsid w:val="00CE055B"/>
    <w:rsid w:val="00CE225B"/>
    <w:rsid w:val="00CF22B7"/>
    <w:rsid w:val="00D006F5"/>
    <w:rsid w:val="00D24B06"/>
    <w:rsid w:val="00D76512"/>
    <w:rsid w:val="00D86295"/>
    <w:rsid w:val="00E05441"/>
    <w:rsid w:val="00E14462"/>
    <w:rsid w:val="00E713CE"/>
    <w:rsid w:val="00E9682F"/>
    <w:rsid w:val="00ED5ECF"/>
    <w:rsid w:val="00F11AAF"/>
    <w:rsid w:val="00F64BC6"/>
    <w:rsid w:val="00F801F7"/>
    <w:rsid w:val="00FE4219"/>
    <w:rsid w:val="00FE4413"/>
    <w:rsid w:val="00FF0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58E9"/>
  <w15:docId w15:val="{A74D829F-9255-488A-B1DE-A548F73A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1C9"/>
    <w:pPr>
      <w:spacing w:after="0" w:line="240" w:lineRule="auto"/>
    </w:pPr>
  </w:style>
  <w:style w:type="paragraph" w:customStyle="1" w:styleId="Default">
    <w:name w:val="Default"/>
    <w:rsid w:val="004A2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69B8"/>
    <w:pPr>
      <w:ind w:left="720"/>
      <w:contextualSpacing/>
    </w:pPr>
  </w:style>
  <w:style w:type="character" w:styleId="a5">
    <w:name w:val="Emphasis"/>
    <w:basedOn w:val="a0"/>
    <w:uiPriority w:val="20"/>
    <w:qFormat/>
    <w:rsid w:val="00D86295"/>
    <w:rPr>
      <w:i/>
      <w:iCs/>
    </w:rPr>
  </w:style>
  <w:style w:type="paragraph" w:styleId="a6">
    <w:name w:val="header"/>
    <w:basedOn w:val="a"/>
    <w:link w:val="a7"/>
    <w:uiPriority w:val="99"/>
    <w:unhideWhenUsed/>
    <w:rsid w:val="00110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0E0D"/>
  </w:style>
  <w:style w:type="paragraph" w:styleId="a8">
    <w:name w:val="footer"/>
    <w:basedOn w:val="a"/>
    <w:link w:val="a9"/>
    <w:uiPriority w:val="99"/>
    <w:unhideWhenUsed/>
    <w:rsid w:val="00110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0E0D"/>
  </w:style>
  <w:style w:type="paragraph" w:styleId="aa">
    <w:name w:val="Body Text"/>
    <w:basedOn w:val="a"/>
    <w:link w:val="ab"/>
    <w:rsid w:val="00755F60"/>
    <w:pPr>
      <w:spacing w:after="0" w:line="240" w:lineRule="auto"/>
      <w:jc w:val="both"/>
    </w:pPr>
    <w:rPr>
      <w:rFonts w:ascii="Times New Roman" w:eastAsia="Times New Roman" w:hAnsi="Times New Roman" w:cs="Times New Roman"/>
      <w:iCs/>
      <w:sz w:val="28"/>
      <w:szCs w:val="24"/>
      <w:lang w:val="x-none" w:eastAsia="ru-RU"/>
    </w:rPr>
  </w:style>
  <w:style w:type="character" w:customStyle="1" w:styleId="ab">
    <w:name w:val="Основной текст Знак"/>
    <w:basedOn w:val="a0"/>
    <w:link w:val="aa"/>
    <w:rsid w:val="00755F60"/>
    <w:rPr>
      <w:rFonts w:ascii="Times New Roman" w:eastAsia="Times New Roman" w:hAnsi="Times New Roman" w:cs="Times New Roman"/>
      <w:iCs/>
      <w:sz w:val="28"/>
      <w:szCs w:val="24"/>
      <w:lang w:val="x-none" w:eastAsia="ru-RU"/>
    </w:rPr>
  </w:style>
  <w:style w:type="character" w:styleId="ac">
    <w:name w:val="Hyperlink"/>
    <w:uiPriority w:val="99"/>
    <w:rsid w:val="00755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8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redir/AiuY0DBWFJ4ePaEse6rgeAjgs2pI3DW99KUdgowt9XvqxGyo_rnZJsE05JF-e-D-lKQjSf51xQdVB9hghUNCBvDOOMabZzUwE7Tta_UszyXoLfPWUh4a0F99OPxLUPmIaN7PnZIFa89UixLfSkAWvSjFS_T-Io2FqVcxDENHBoPeWJxJ4oJ68nmuZ2xqbkUqr4Fz4l7WO0A?data=UlNrNmk5WktYejR0eWJFYk1Ldmtxc005UzJLSURLN3pMV2t5SXRjemhEb1lncnVnaHdib0dyZVlHNS1STlViVmlscG1aZmZWeW5zRXVBdmVLLUV3SDFKOUZmZ3JzbXJCd3R1MDBST09WckE&amp;b64e=2&amp;sign=1e81c8576a7a82b3c0bdc0b87fce0e8c&amp;keyno=8&amp;l10n=ru&amp;i=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du.kemguki.ru/" TargetMode="External"/><Relationship Id="rId12" Type="http://schemas.openxmlformats.org/officeDocument/2006/relationships/hyperlink" Target="http://www.cpolicy.ru/menuitem.plx?id=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ii.kemguki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fio.vrn.ru/2005/6/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2020.kemgik.ru/course/view.php?id=413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16</Pages>
  <Words>4624</Words>
  <Characters>26358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Палилей Александр Васильевич</dc:creator>
  <cp:keywords/>
  <dc:description/>
  <cp:lastModifiedBy>Сергеева</cp:lastModifiedBy>
  <cp:revision>56</cp:revision>
  <dcterms:created xsi:type="dcterms:W3CDTF">2019-11-28T04:10:00Z</dcterms:created>
  <dcterms:modified xsi:type="dcterms:W3CDTF">2024-09-25T05:00:00Z</dcterms:modified>
</cp:coreProperties>
</file>